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E" w:rsidRPr="00756BCE" w:rsidRDefault="00756BCE" w:rsidP="005C6886">
      <w:pPr>
        <w:spacing w:line="360" w:lineRule="auto"/>
        <w:rPr>
          <w:b/>
          <w:i/>
          <w:sz w:val="28"/>
          <w:szCs w:val="28"/>
        </w:rPr>
      </w:pPr>
      <w:r w:rsidRPr="00756BCE">
        <w:rPr>
          <w:i/>
          <w:sz w:val="28"/>
          <w:szCs w:val="28"/>
        </w:rPr>
        <w:t>Напрямок 2. Довіра і мораль в банківській справі</w:t>
      </w:r>
      <w:r w:rsidRPr="00756BCE">
        <w:rPr>
          <w:b/>
          <w:i/>
          <w:sz w:val="28"/>
          <w:szCs w:val="28"/>
        </w:rPr>
        <w:t xml:space="preserve"> </w:t>
      </w:r>
    </w:p>
    <w:p w:rsidR="00756BCE" w:rsidRPr="00756BCE" w:rsidRDefault="00756BCE" w:rsidP="005C6886">
      <w:pPr>
        <w:spacing w:line="360" w:lineRule="auto"/>
        <w:rPr>
          <w:sz w:val="28"/>
          <w:szCs w:val="28"/>
        </w:rPr>
      </w:pPr>
    </w:p>
    <w:p w:rsidR="00756BCE" w:rsidRPr="00756BCE" w:rsidRDefault="00756BCE" w:rsidP="005C6886">
      <w:pPr>
        <w:spacing w:line="360" w:lineRule="auto"/>
        <w:jc w:val="center"/>
        <w:rPr>
          <w:b/>
          <w:sz w:val="28"/>
          <w:szCs w:val="28"/>
        </w:rPr>
      </w:pPr>
      <w:r w:rsidRPr="00756BCE">
        <w:rPr>
          <w:b/>
          <w:sz w:val="28"/>
          <w:szCs w:val="28"/>
        </w:rPr>
        <w:t>Яким має бути моральний підмурок банківської системи?  Як повернути взаємну довіру і повагу банкіра і простого українця, банкіра і підприємця?</w:t>
      </w:r>
    </w:p>
    <w:p w:rsidR="00756BCE" w:rsidRDefault="00756BCE" w:rsidP="005C6886">
      <w:pPr>
        <w:spacing w:line="360" w:lineRule="auto"/>
        <w:jc w:val="both"/>
        <w:rPr>
          <w:b/>
          <w:sz w:val="24"/>
          <w:szCs w:val="24"/>
        </w:rPr>
      </w:pPr>
    </w:p>
    <w:p w:rsidR="00756BCE" w:rsidRPr="00756BCE" w:rsidRDefault="00756BCE" w:rsidP="005C6886">
      <w:pPr>
        <w:spacing w:line="360" w:lineRule="auto"/>
        <w:jc w:val="right"/>
        <w:rPr>
          <w:sz w:val="28"/>
          <w:szCs w:val="28"/>
        </w:rPr>
      </w:pPr>
      <w:r w:rsidRPr="00756BCE">
        <w:rPr>
          <w:b/>
          <w:sz w:val="28"/>
          <w:szCs w:val="28"/>
        </w:rPr>
        <w:t>Васильєва</w:t>
      </w:r>
      <w:r w:rsidRPr="00756BCE">
        <w:rPr>
          <w:sz w:val="28"/>
          <w:szCs w:val="28"/>
        </w:rPr>
        <w:t xml:space="preserve"> </w:t>
      </w:r>
      <w:r w:rsidRPr="00756BCE">
        <w:rPr>
          <w:b/>
          <w:sz w:val="28"/>
          <w:szCs w:val="28"/>
        </w:rPr>
        <w:t>Тетяна Анатоліївна,</w:t>
      </w:r>
      <w:r w:rsidRPr="00756BCE">
        <w:rPr>
          <w:sz w:val="28"/>
          <w:szCs w:val="28"/>
        </w:rPr>
        <w:t xml:space="preserve"> </w:t>
      </w:r>
    </w:p>
    <w:p w:rsidR="00756BCE" w:rsidRPr="00756BCE" w:rsidRDefault="00756BCE" w:rsidP="005C6886">
      <w:pPr>
        <w:spacing w:line="360" w:lineRule="auto"/>
        <w:jc w:val="right"/>
        <w:rPr>
          <w:sz w:val="28"/>
          <w:szCs w:val="28"/>
        </w:rPr>
      </w:pPr>
      <w:proofErr w:type="spellStart"/>
      <w:r w:rsidRPr="00756BCE">
        <w:rPr>
          <w:sz w:val="28"/>
          <w:szCs w:val="28"/>
        </w:rPr>
        <w:t>д.е.н</w:t>
      </w:r>
      <w:proofErr w:type="spellEnd"/>
      <w:r w:rsidRPr="00756BCE">
        <w:rPr>
          <w:sz w:val="28"/>
          <w:szCs w:val="28"/>
        </w:rPr>
        <w:t xml:space="preserve">., проф., завідувач кафедри банківської справи </w:t>
      </w:r>
    </w:p>
    <w:p w:rsidR="00756BCE" w:rsidRPr="00756BCE" w:rsidRDefault="00756BCE" w:rsidP="005C6886">
      <w:pPr>
        <w:spacing w:line="360" w:lineRule="auto"/>
        <w:jc w:val="right"/>
        <w:rPr>
          <w:sz w:val="28"/>
          <w:szCs w:val="28"/>
        </w:rPr>
      </w:pPr>
      <w:r w:rsidRPr="00756BCE">
        <w:rPr>
          <w:sz w:val="28"/>
          <w:szCs w:val="28"/>
        </w:rPr>
        <w:t>Української академії банківської справи НБУ, м. Суми</w:t>
      </w:r>
    </w:p>
    <w:p w:rsidR="00EE03A2" w:rsidRPr="00756BCE" w:rsidRDefault="00EE03A2" w:rsidP="005C6886">
      <w:pPr>
        <w:spacing w:line="360" w:lineRule="auto"/>
        <w:jc w:val="right"/>
        <w:rPr>
          <w:sz w:val="28"/>
          <w:szCs w:val="28"/>
        </w:rPr>
      </w:pPr>
    </w:p>
    <w:p w:rsidR="00EE03A2" w:rsidRDefault="00EE03A2" w:rsidP="005C6886">
      <w:pPr>
        <w:spacing w:line="360" w:lineRule="auto"/>
      </w:pPr>
    </w:p>
    <w:p w:rsidR="0085369D" w:rsidRPr="0085369D" w:rsidRDefault="00472FCD" w:rsidP="005C6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72FCD">
        <w:rPr>
          <w:sz w:val="28"/>
          <w:szCs w:val="28"/>
        </w:rPr>
        <w:t>інансові кризи 2008-2010 рр. та 2014 -2015 рр. оголили цілий ряд сла</w:t>
      </w:r>
      <w:r w:rsidRPr="00472FCD">
        <w:rPr>
          <w:sz w:val="28"/>
          <w:szCs w:val="28"/>
        </w:rPr>
        <w:t>б</w:t>
      </w:r>
      <w:r w:rsidRPr="00472FCD">
        <w:rPr>
          <w:sz w:val="28"/>
          <w:szCs w:val="28"/>
        </w:rPr>
        <w:t xml:space="preserve">ких місць національної банківської системи, поставивши на порядок денний необхідність пошуку шляхів їх подолання. </w:t>
      </w:r>
      <w:r w:rsidR="00A14E95" w:rsidRPr="0002604B">
        <w:rPr>
          <w:sz w:val="28"/>
          <w:szCs w:val="28"/>
        </w:rPr>
        <w:t>На поверхню спливли усі накопичені в минулі роки хронічні проблеми</w:t>
      </w:r>
      <w:r w:rsidR="00E65114">
        <w:rPr>
          <w:sz w:val="28"/>
          <w:szCs w:val="28"/>
        </w:rPr>
        <w:t>, найголовнішими з яких є</w:t>
      </w:r>
      <w:r w:rsidR="00A14E95" w:rsidRPr="0002604B">
        <w:rPr>
          <w:sz w:val="28"/>
          <w:szCs w:val="28"/>
        </w:rPr>
        <w:t xml:space="preserve"> відсутність чіткої взаємодії між державою та </w:t>
      </w:r>
      <w:r w:rsidR="00A14E95">
        <w:rPr>
          <w:sz w:val="28"/>
          <w:szCs w:val="28"/>
        </w:rPr>
        <w:t xml:space="preserve">підприємцями і </w:t>
      </w:r>
      <w:r w:rsidR="00A14E95" w:rsidRPr="0002604B">
        <w:rPr>
          <w:sz w:val="28"/>
          <w:szCs w:val="28"/>
        </w:rPr>
        <w:t>населенням, криза довіри громадян до фінансових установ.</w:t>
      </w:r>
      <w:r w:rsidR="00E65114">
        <w:rPr>
          <w:sz w:val="28"/>
          <w:szCs w:val="28"/>
        </w:rPr>
        <w:t xml:space="preserve"> </w:t>
      </w:r>
      <w:r w:rsidR="0085369D" w:rsidRPr="0085369D">
        <w:rPr>
          <w:sz w:val="28"/>
          <w:szCs w:val="28"/>
        </w:rPr>
        <w:t>Настав час перезавантаження усього банківського се</w:t>
      </w:r>
      <w:r w:rsidR="0085369D" w:rsidRPr="0085369D">
        <w:rPr>
          <w:sz w:val="28"/>
          <w:szCs w:val="28"/>
        </w:rPr>
        <w:t>к</w:t>
      </w:r>
      <w:r w:rsidR="0085369D" w:rsidRPr="0085369D">
        <w:rPr>
          <w:sz w:val="28"/>
          <w:szCs w:val="28"/>
        </w:rPr>
        <w:t>тору України заради створення системи, яка здатна обслуговувати потреби держави та стати наді</w:t>
      </w:r>
      <w:r w:rsidR="0085369D" w:rsidRPr="0085369D">
        <w:rPr>
          <w:sz w:val="28"/>
          <w:szCs w:val="28"/>
        </w:rPr>
        <w:t>й</w:t>
      </w:r>
      <w:r w:rsidR="0085369D" w:rsidRPr="0085369D">
        <w:rPr>
          <w:sz w:val="28"/>
          <w:szCs w:val="28"/>
        </w:rPr>
        <w:t>ним партнером громадян.</w:t>
      </w:r>
    </w:p>
    <w:p w:rsidR="00F306A5" w:rsidRPr="0085369D" w:rsidRDefault="00E65114" w:rsidP="005C6886">
      <w:pPr>
        <w:spacing w:line="360" w:lineRule="auto"/>
        <w:ind w:firstLine="709"/>
        <w:jc w:val="both"/>
        <w:rPr>
          <w:sz w:val="28"/>
          <w:szCs w:val="28"/>
        </w:rPr>
      </w:pPr>
      <w:r w:rsidRPr="0085369D">
        <w:rPr>
          <w:sz w:val="28"/>
          <w:szCs w:val="28"/>
        </w:rPr>
        <w:t>Основний показник довіри до банків у кризовий період – повернення грошей у фінансові установи</w:t>
      </w:r>
      <w:r w:rsidRPr="00E65114">
        <w:rPr>
          <w:bCs/>
          <w:sz w:val="28"/>
          <w:szCs w:val="28"/>
        </w:rPr>
        <w:t xml:space="preserve"> після отримання населенням виплат з Фонду гар</w:t>
      </w:r>
      <w:r w:rsidRPr="00E65114">
        <w:rPr>
          <w:bCs/>
          <w:sz w:val="28"/>
          <w:szCs w:val="28"/>
        </w:rPr>
        <w:t>а</w:t>
      </w:r>
      <w:r w:rsidRPr="00E65114">
        <w:rPr>
          <w:bCs/>
          <w:sz w:val="28"/>
          <w:szCs w:val="28"/>
        </w:rPr>
        <w:t>нтування – сьогодні становить близько 20% (для порівняння: у кризу 2008-2009 р</w:t>
      </w:r>
      <w:r w:rsidR="00794903">
        <w:rPr>
          <w:bCs/>
          <w:sz w:val="28"/>
          <w:szCs w:val="28"/>
        </w:rPr>
        <w:t xml:space="preserve">р. </w:t>
      </w:r>
      <w:r w:rsidRPr="00E65114">
        <w:rPr>
          <w:bCs/>
          <w:sz w:val="28"/>
          <w:szCs w:val="28"/>
        </w:rPr>
        <w:t>він був близько 80%).</w:t>
      </w:r>
      <w:r w:rsidR="00F54276">
        <w:rPr>
          <w:bCs/>
          <w:sz w:val="28"/>
          <w:szCs w:val="28"/>
        </w:rPr>
        <w:t xml:space="preserve"> </w:t>
      </w:r>
      <w:r w:rsidR="00AD2083" w:rsidRPr="00AD2083">
        <w:rPr>
          <w:sz w:val="28"/>
          <w:szCs w:val="28"/>
        </w:rPr>
        <w:t>За пер</w:t>
      </w:r>
      <w:r w:rsidR="00AD2083">
        <w:rPr>
          <w:sz w:val="28"/>
          <w:szCs w:val="28"/>
        </w:rPr>
        <w:t>ший квартал 2015 р</w:t>
      </w:r>
      <w:r w:rsidR="00794903">
        <w:rPr>
          <w:sz w:val="28"/>
          <w:szCs w:val="28"/>
        </w:rPr>
        <w:t xml:space="preserve">. </w:t>
      </w:r>
      <w:r w:rsidR="00AD2083">
        <w:rPr>
          <w:sz w:val="28"/>
          <w:szCs w:val="28"/>
        </w:rPr>
        <w:t xml:space="preserve"> вкладники – фізичні особи </w:t>
      </w:r>
      <w:r w:rsidR="00AD2083" w:rsidRPr="00AD2083">
        <w:rPr>
          <w:sz w:val="28"/>
          <w:szCs w:val="28"/>
        </w:rPr>
        <w:t>винесли з банківської системи валютних депозитів на $1,7 млрд</w:t>
      </w:r>
      <w:r w:rsidR="00AD2083">
        <w:rPr>
          <w:sz w:val="28"/>
          <w:szCs w:val="28"/>
        </w:rPr>
        <w:t>.</w:t>
      </w:r>
      <w:r w:rsidR="00AD2083" w:rsidRPr="00AD2083">
        <w:rPr>
          <w:sz w:val="28"/>
          <w:szCs w:val="28"/>
        </w:rPr>
        <w:t>, гривн</w:t>
      </w:r>
      <w:r w:rsidR="00AD2083" w:rsidRPr="00AD2083">
        <w:rPr>
          <w:sz w:val="28"/>
          <w:szCs w:val="28"/>
        </w:rPr>
        <w:t>е</w:t>
      </w:r>
      <w:r w:rsidR="00AD2083" w:rsidRPr="00AD2083">
        <w:rPr>
          <w:sz w:val="28"/>
          <w:szCs w:val="28"/>
        </w:rPr>
        <w:t>вих – на 15,2 млрд</w:t>
      </w:r>
      <w:r w:rsidR="00AD2083">
        <w:rPr>
          <w:sz w:val="28"/>
          <w:szCs w:val="28"/>
        </w:rPr>
        <w:t>.</w:t>
      </w:r>
      <w:r w:rsidR="00AD2083" w:rsidRPr="00AD2083">
        <w:rPr>
          <w:sz w:val="28"/>
          <w:szCs w:val="28"/>
        </w:rPr>
        <w:t xml:space="preserve"> грн.</w:t>
      </w:r>
      <w:r w:rsidR="00F306A5">
        <w:rPr>
          <w:sz w:val="28"/>
          <w:szCs w:val="28"/>
        </w:rPr>
        <w:t xml:space="preserve"> З</w:t>
      </w:r>
      <w:r w:rsidR="00F306A5" w:rsidRPr="00F306A5">
        <w:rPr>
          <w:sz w:val="28"/>
          <w:szCs w:val="28"/>
        </w:rPr>
        <w:t>а даними НБУ з початку 2014</w:t>
      </w:r>
      <w:r w:rsidR="00F306A5">
        <w:rPr>
          <w:sz w:val="28"/>
          <w:szCs w:val="28"/>
        </w:rPr>
        <w:t xml:space="preserve"> р. </w:t>
      </w:r>
      <w:r w:rsidR="00F306A5" w:rsidRPr="00F306A5">
        <w:rPr>
          <w:sz w:val="28"/>
          <w:szCs w:val="28"/>
        </w:rPr>
        <w:t>депозитний портфель фіз</w:t>
      </w:r>
      <w:r w:rsidR="00F306A5" w:rsidRPr="00F306A5">
        <w:rPr>
          <w:sz w:val="28"/>
          <w:szCs w:val="28"/>
        </w:rPr>
        <w:t>и</w:t>
      </w:r>
      <w:r w:rsidR="00F306A5" w:rsidRPr="00F306A5">
        <w:rPr>
          <w:sz w:val="28"/>
          <w:szCs w:val="28"/>
        </w:rPr>
        <w:t xml:space="preserve">чних осіб за вкладами у гривні терміном на 1-2 роки скоротився більш ніж удвічі. </w:t>
      </w:r>
      <w:r w:rsidR="00F306A5">
        <w:rPr>
          <w:sz w:val="28"/>
          <w:szCs w:val="28"/>
        </w:rPr>
        <w:t>Н</w:t>
      </w:r>
      <w:r w:rsidR="00F306A5" w:rsidRPr="00F306A5">
        <w:rPr>
          <w:sz w:val="28"/>
          <w:szCs w:val="28"/>
        </w:rPr>
        <w:t>айпопулярніші у вкладників сьогодні терміни депозитів - короткостр</w:t>
      </w:r>
      <w:r w:rsidR="00F306A5" w:rsidRPr="00F306A5">
        <w:rPr>
          <w:sz w:val="28"/>
          <w:szCs w:val="28"/>
        </w:rPr>
        <w:t>о</w:t>
      </w:r>
      <w:r w:rsidR="00F306A5" w:rsidRPr="00F306A5">
        <w:rPr>
          <w:sz w:val="28"/>
          <w:szCs w:val="28"/>
        </w:rPr>
        <w:t>кові, від двох тижнів до трьох місяців. Сьогодні обсяг вкладів до запитання становить близько третини депозитного портфеля фіз</w:t>
      </w:r>
      <w:r w:rsidR="00F306A5">
        <w:rPr>
          <w:sz w:val="28"/>
          <w:szCs w:val="28"/>
        </w:rPr>
        <w:t xml:space="preserve">ичних </w:t>
      </w:r>
      <w:r w:rsidR="00F306A5" w:rsidRPr="00F306A5">
        <w:rPr>
          <w:sz w:val="28"/>
          <w:szCs w:val="28"/>
        </w:rPr>
        <w:t>осіб у гривні. Заб</w:t>
      </w:r>
      <w:r w:rsidR="00F306A5" w:rsidRPr="00F306A5">
        <w:rPr>
          <w:sz w:val="28"/>
          <w:szCs w:val="28"/>
        </w:rPr>
        <w:t>о</w:t>
      </w:r>
      <w:r w:rsidR="00F306A5" w:rsidRPr="00F306A5">
        <w:rPr>
          <w:sz w:val="28"/>
          <w:szCs w:val="28"/>
        </w:rPr>
        <w:t>рона на достр</w:t>
      </w:r>
      <w:r w:rsidR="00F306A5" w:rsidRPr="00F306A5">
        <w:rPr>
          <w:sz w:val="28"/>
          <w:szCs w:val="28"/>
        </w:rPr>
        <w:t>о</w:t>
      </w:r>
      <w:r w:rsidR="00F306A5" w:rsidRPr="00F306A5">
        <w:rPr>
          <w:sz w:val="28"/>
          <w:szCs w:val="28"/>
        </w:rPr>
        <w:t xml:space="preserve">кове розірвання </w:t>
      </w:r>
      <w:r w:rsidR="00F306A5">
        <w:rPr>
          <w:sz w:val="28"/>
          <w:szCs w:val="28"/>
        </w:rPr>
        <w:t xml:space="preserve">строкових </w:t>
      </w:r>
      <w:r w:rsidR="00F306A5" w:rsidRPr="00F306A5">
        <w:rPr>
          <w:sz w:val="28"/>
          <w:szCs w:val="28"/>
        </w:rPr>
        <w:t>вкладів</w:t>
      </w:r>
      <w:r w:rsidR="00F306A5">
        <w:rPr>
          <w:sz w:val="28"/>
          <w:szCs w:val="28"/>
        </w:rPr>
        <w:t xml:space="preserve">, скоріш за все, призведе до того, що </w:t>
      </w:r>
      <w:r w:rsidR="00F306A5" w:rsidRPr="00F306A5">
        <w:rPr>
          <w:sz w:val="28"/>
          <w:szCs w:val="28"/>
        </w:rPr>
        <w:t xml:space="preserve">частина строкових депозитів перейде в розряд депозитних ліній. </w:t>
      </w:r>
      <w:r w:rsidR="0085369D" w:rsidRPr="0085369D">
        <w:rPr>
          <w:sz w:val="28"/>
          <w:szCs w:val="28"/>
        </w:rPr>
        <w:t>Все більше і більше громадян зберігають власні заощадження не на депозитному рахунку, а в інд</w:t>
      </w:r>
      <w:r w:rsidR="0085369D" w:rsidRPr="0085369D">
        <w:rPr>
          <w:sz w:val="28"/>
          <w:szCs w:val="28"/>
        </w:rPr>
        <w:t>и</w:t>
      </w:r>
      <w:r w:rsidR="0085369D" w:rsidRPr="0085369D">
        <w:rPr>
          <w:sz w:val="28"/>
          <w:szCs w:val="28"/>
        </w:rPr>
        <w:t>відуальному сейфі банку.</w:t>
      </w:r>
    </w:p>
    <w:p w:rsidR="00DD6473" w:rsidRDefault="00DD6473" w:rsidP="00DD6473">
      <w:pPr>
        <w:spacing w:line="360" w:lineRule="auto"/>
        <w:ind w:firstLine="709"/>
        <w:jc w:val="both"/>
        <w:rPr>
          <w:sz w:val="28"/>
          <w:szCs w:val="28"/>
        </w:rPr>
      </w:pPr>
      <w:r w:rsidRPr="00AD2083">
        <w:rPr>
          <w:sz w:val="28"/>
          <w:szCs w:val="28"/>
        </w:rPr>
        <w:lastRenderedPageBreak/>
        <w:t>Поточна криза довіри викликана не лише діяльністю самої банківської системи. Рівень довіри в українському суспільстві є критично низьким і по ві</w:t>
      </w:r>
      <w:r w:rsidRPr="00AD2083">
        <w:rPr>
          <w:sz w:val="28"/>
          <w:szCs w:val="28"/>
        </w:rPr>
        <w:t>д</w:t>
      </w:r>
      <w:r w:rsidRPr="00AD2083">
        <w:rPr>
          <w:sz w:val="28"/>
          <w:szCs w:val="28"/>
        </w:rPr>
        <w:t xml:space="preserve">ношенню до армії, міліції, Верховної Ради, судів тощо. </w:t>
      </w:r>
      <w:r>
        <w:rPr>
          <w:sz w:val="28"/>
          <w:szCs w:val="28"/>
        </w:rPr>
        <w:t xml:space="preserve">В той же час, </w:t>
      </w:r>
      <w:proofErr w:type="spellStart"/>
      <w:r>
        <w:rPr>
          <w:sz w:val="28"/>
          <w:szCs w:val="28"/>
        </w:rPr>
        <w:t>к</w:t>
      </w:r>
      <w:r w:rsidRPr="0085369D">
        <w:rPr>
          <w:sz w:val="28"/>
          <w:szCs w:val="28"/>
        </w:rPr>
        <w:t>раудфа</w:t>
      </w:r>
      <w:r w:rsidRPr="0085369D">
        <w:rPr>
          <w:sz w:val="28"/>
          <w:szCs w:val="28"/>
        </w:rPr>
        <w:t>н</w:t>
      </w:r>
      <w:r w:rsidRPr="0085369D">
        <w:rPr>
          <w:sz w:val="28"/>
          <w:szCs w:val="28"/>
        </w:rPr>
        <w:t>дінг</w:t>
      </w:r>
      <w:proofErr w:type="spellEnd"/>
      <w:r w:rsidRPr="0085369D">
        <w:rPr>
          <w:sz w:val="28"/>
          <w:szCs w:val="28"/>
        </w:rPr>
        <w:t xml:space="preserve"> і волонтерський рух </w:t>
      </w:r>
      <w:r w:rsidR="00794903">
        <w:rPr>
          <w:sz w:val="28"/>
          <w:szCs w:val="28"/>
        </w:rPr>
        <w:t xml:space="preserve">акумулюють значні ресурси </w:t>
      </w:r>
      <w:r w:rsidRPr="0085369D">
        <w:rPr>
          <w:sz w:val="28"/>
          <w:szCs w:val="28"/>
        </w:rPr>
        <w:t xml:space="preserve"> на користь армії, поран</w:t>
      </w:r>
      <w:r w:rsidRPr="0085369D">
        <w:rPr>
          <w:sz w:val="28"/>
          <w:szCs w:val="28"/>
        </w:rPr>
        <w:t>е</w:t>
      </w:r>
      <w:r w:rsidRPr="0085369D">
        <w:rPr>
          <w:sz w:val="28"/>
          <w:szCs w:val="28"/>
        </w:rPr>
        <w:t>них, переселенців, сиріт війни, хворих дітей, самотніх людей похилого в</w:t>
      </w:r>
      <w:r w:rsidRPr="0085369D">
        <w:rPr>
          <w:sz w:val="28"/>
          <w:szCs w:val="28"/>
        </w:rPr>
        <w:t>і</w:t>
      </w:r>
      <w:r w:rsidRPr="0085369D">
        <w:rPr>
          <w:sz w:val="28"/>
          <w:szCs w:val="28"/>
        </w:rPr>
        <w:t>ку</w:t>
      </w:r>
      <w:r>
        <w:rPr>
          <w:sz w:val="28"/>
          <w:szCs w:val="28"/>
        </w:rPr>
        <w:t xml:space="preserve">. </w:t>
      </w:r>
    </w:p>
    <w:p w:rsidR="00AD2083" w:rsidRPr="00AD2083" w:rsidRDefault="00A84B5F" w:rsidP="005C6886">
      <w:pPr>
        <w:spacing w:line="360" w:lineRule="auto"/>
        <w:ind w:firstLine="709"/>
        <w:jc w:val="both"/>
        <w:rPr>
          <w:sz w:val="28"/>
          <w:szCs w:val="28"/>
        </w:rPr>
      </w:pPr>
      <w:r w:rsidRPr="00A84B5F">
        <w:rPr>
          <w:sz w:val="28"/>
          <w:szCs w:val="28"/>
        </w:rPr>
        <w:t xml:space="preserve">Дослідження американського соціологічного центру Інституту </w:t>
      </w:r>
      <w:proofErr w:type="spellStart"/>
      <w:r w:rsidRPr="00A84B5F">
        <w:rPr>
          <w:sz w:val="28"/>
          <w:szCs w:val="28"/>
        </w:rPr>
        <w:t>Геллапа</w:t>
      </w:r>
      <w:proofErr w:type="spellEnd"/>
      <w:r w:rsidRPr="00A84B5F">
        <w:rPr>
          <w:sz w:val="28"/>
          <w:szCs w:val="28"/>
        </w:rPr>
        <w:t>, здійснене у 135 державах світу, засвідчило, що  в Україні б</w:t>
      </w:r>
      <w:r w:rsidR="00AD2083">
        <w:rPr>
          <w:sz w:val="28"/>
          <w:szCs w:val="28"/>
        </w:rPr>
        <w:t>а</w:t>
      </w:r>
      <w:r w:rsidRPr="00A84B5F">
        <w:rPr>
          <w:sz w:val="28"/>
          <w:szCs w:val="28"/>
        </w:rPr>
        <w:t>нкам дов</w:t>
      </w:r>
      <w:r w:rsidR="00794903">
        <w:rPr>
          <w:sz w:val="28"/>
          <w:szCs w:val="28"/>
        </w:rPr>
        <w:t>іряє менше третини респондентів (</w:t>
      </w:r>
      <w:r w:rsidRPr="00A84B5F">
        <w:rPr>
          <w:sz w:val="28"/>
          <w:szCs w:val="28"/>
        </w:rPr>
        <w:t>28 %</w:t>
      </w:r>
      <w:r w:rsidR="00794903">
        <w:rPr>
          <w:sz w:val="28"/>
          <w:szCs w:val="28"/>
        </w:rPr>
        <w:t xml:space="preserve">), </w:t>
      </w:r>
      <w:r w:rsidRPr="00A84B5F">
        <w:rPr>
          <w:sz w:val="28"/>
          <w:szCs w:val="28"/>
        </w:rPr>
        <w:t>а 61 % налаштований скептично. Україна опин</w:t>
      </w:r>
      <w:r w:rsidRPr="00A84B5F">
        <w:rPr>
          <w:sz w:val="28"/>
          <w:szCs w:val="28"/>
        </w:rPr>
        <w:t>и</w:t>
      </w:r>
      <w:r w:rsidRPr="00A84B5F">
        <w:rPr>
          <w:sz w:val="28"/>
          <w:szCs w:val="28"/>
        </w:rPr>
        <w:t>лася у топ-десятці, де зафіксована найнижча довіра до банків.</w:t>
      </w:r>
      <w:r w:rsidR="00AD2083">
        <w:rPr>
          <w:sz w:val="28"/>
          <w:szCs w:val="28"/>
        </w:rPr>
        <w:t xml:space="preserve"> </w:t>
      </w:r>
      <w:r w:rsidR="00AD2083" w:rsidRPr="00AD2083">
        <w:rPr>
          <w:sz w:val="28"/>
          <w:szCs w:val="28"/>
        </w:rPr>
        <w:t>Найгірші пока</w:t>
      </w:r>
      <w:r w:rsidR="00AD2083" w:rsidRPr="00AD2083">
        <w:rPr>
          <w:sz w:val="28"/>
          <w:szCs w:val="28"/>
        </w:rPr>
        <w:t>з</w:t>
      </w:r>
      <w:r w:rsidR="00AD2083" w:rsidRPr="00AD2083">
        <w:rPr>
          <w:sz w:val="28"/>
          <w:szCs w:val="28"/>
        </w:rPr>
        <w:t>ники довіри до банків у Греції (13 %), Ісландії та Ірландії (по 16 %). Найбли</w:t>
      </w:r>
      <w:r w:rsidR="00AD2083" w:rsidRPr="00AD2083">
        <w:rPr>
          <w:sz w:val="28"/>
          <w:szCs w:val="28"/>
        </w:rPr>
        <w:t>ж</w:t>
      </w:r>
      <w:r w:rsidR="00AD2083" w:rsidRPr="00AD2083">
        <w:rPr>
          <w:sz w:val="28"/>
          <w:szCs w:val="28"/>
        </w:rPr>
        <w:t>че до України у цьому рейтингу перебувають Угорщина та Великобританія. На</w:t>
      </w:r>
      <w:r w:rsidR="00AD2083" w:rsidRPr="00AD2083">
        <w:rPr>
          <w:sz w:val="28"/>
          <w:szCs w:val="28"/>
        </w:rPr>
        <w:t>й</w:t>
      </w:r>
      <w:r w:rsidR="00AD2083" w:rsidRPr="00AD2083">
        <w:rPr>
          <w:sz w:val="28"/>
          <w:szCs w:val="28"/>
        </w:rPr>
        <w:t>краще ставлення до банків у Південно-Східній та Південній Азії</w:t>
      </w:r>
      <w:r w:rsidR="00794903">
        <w:rPr>
          <w:sz w:val="28"/>
          <w:szCs w:val="28"/>
        </w:rPr>
        <w:t xml:space="preserve"> (</w:t>
      </w:r>
      <w:r w:rsidR="00AD2083" w:rsidRPr="00AD2083">
        <w:rPr>
          <w:sz w:val="28"/>
          <w:szCs w:val="28"/>
        </w:rPr>
        <w:t>його висло</w:t>
      </w:r>
      <w:r w:rsidR="00AD2083" w:rsidRPr="00AD2083">
        <w:rPr>
          <w:sz w:val="28"/>
          <w:szCs w:val="28"/>
        </w:rPr>
        <w:t>в</w:t>
      </w:r>
      <w:r w:rsidR="00AD2083" w:rsidRPr="00AD2083">
        <w:rPr>
          <w:sz w:val="28"/>
          <w:szCs w:val="28"/>
        </w:rPr>
        <w:t>люють мінімум три чверті опитаних</w:t>
      </w:r>
      <w:r w:rsidR="00794903">
        <w:rPr>
          <w:sz w:val="28"/>
          <w:szCs w:val="28"/>
        </w:rPr>
        <w:t>)</w:t>
      </w:r>
      <w:r w:rsidR="00AD2083" w:rsidRPr="00AD2083">
        <w:rPr>
          <w:sz w:val="28"/>
          <w:szCs w:val="28"/>
        </w:rPr>
        <w:t>. А найліпшим результатом може пишат</w:t>
      </w:r>
      <w:r w:rsidR="00AD2083" w:rsidRPr="00AD2083">
        <w:rPr>
          <w:sz w:val="28"/>
          <w:szCs w:val="28"/>
        </w:rPr>
        <w:t>и</w:t>
      </w:r>
      <w:r w:rsidR="00AD2083" w:rsidRPr="00AD2083">
        <w:rPr>
          <w:sz w:val="28"/>
          <w:szCs w:val="28"/>
        </w:rPr>
        <w:t>ся банківська система Катару (86 % довіри).</w:t>
      </w:r>
    </w:p>
    <w:p w:rsidR="003814FE" w:rsidRDefault="003814FE" w:rsidP="003814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Такий низький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рівень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довіри</w:t>
      </w:r>
      <w:r>
        <w:rPr>
          <w:sz w:val="28"/>
          <w:szCs w:val="28"/>
        </w:rPr>
        <w:t xml:space="preserve"> до вітчизняних банків обумовлений:</w:t>
      </w:r>
    </w:p>
    <w:p w:rsidR="003814FE" w:rsidRDefault="003814FE" w:rsidP="003814FE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3814FE">
        <w:rPr>
          <w:sz w:val="28"/>
          <w:szCs w:val="28"/>
        </w:rPr>
        <w:t xml:space="preserve">чинниками, що </w:t>
      </w:r>
      <w:r w:rsidRPr="003814FE">
        <w:rPr>
          <w:rFonts w:hint="eastAsia"/>
          <w:sz w:val="28"/>
          <w:szCs w:val="28"/>
        </w:rPr>
        <w:t>спричинені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макроекономічною</w:t>
      </w:r>
      <w:r w:rsidRPr="003814FE">
        <w:rPr>
          <w:sz w:val="28"/>
          <w:szCs w:val="28"/>
        </w:rPr>
        <w:t xml:space="preserve"> та політичною нестабільн</w:t>
      </w:r>
      <w:r w:rsidRPr="003814FE">
        <w:rPr>
          <w:sz w:val="28"/>
          <w:szCs w:val="28"/>
        </w:rPr>
        <w:t>і</w:t>
      </w:r>
      <w:r w:rsidRPr="003814FE">
        <w:rPr>
          <w:sz w:val="28"/>
          <w:szCs w:val="28"/>
        </w:rPr>
        <w:t xml:space="preserve">стю  </w:t>
      </w:r>
      <w:r w:rsidRPr="003814FE">
        <w:rPr>
          <w:rFonts w:hint="eastAsia"/>
          <w:sz w:val="28"/>
          <w:szCs w:val="28"/>
        </w:rPr>
        <w:t>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країні</w:t>
      </w:r>
      <w:r w:rsidRPr="003814FE">
        <w:rPr>
          <w:sz w:val="28"/>
          <w:szCs w:val="28"/>
        </w:rPr>
        <w:t xml:space="preserve">, </w:t>
      </w:r>
      <w:r w:rsidRPr="003814FE">
        <w:rPr>
          <w:rFonts w:hint="eastAsia"/>
          <w:sz w:val="28"/>
          <w:szCs w:val="28"/>
        </w:rPr>
        <w:t>зокрема</w:t>
      </w:r>
      <w:r w:rsidRPr="003814FE">
        <w:rPr>
          <w:sz w:val="28"/>
          <w:szCs w:val="28"/>
        </w:rPr>
        <w:t xml:space="preserve">: </w:t>
      </w:r>
      <w:r w:rsidRPr="003814FE">
        <w:rPr>
          <w:rFonts w:hint="eastAsia"/>
          <w:sz w:val="28"/>
          <w:szCs w:val="28"/>
        </w:rPr>
        <w:t>вихід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з</w:t>
      </w:r>
      <w:r w:rsidRPr="003814FE">
        <w:rPr>
          <w:sz w:val="28"/>
          <w:szCs w:val="28"/>
        </w:rPr>
        <w:t xml:space="preserve"> </w:t>
      </w:r>
      <w:r>
        <w:rPr>
          <w:sz w:val="28"/>
          <w:szCs w:val="28"/>
        </w:rPr>
        <w:t>ринку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окремих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іноземних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банків</w:t>
      </w:r>
      <w:r>
        <w:rPr>
          <w:sz w:val="28"/>
          <w:szCs w:val="28"/>
        </w:rPr>
        <w:t>; значна к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лькість банків </w:t>
      </w:r>
      <w:r w:rsidRPr="003814FE">
        <w:rPr>
          <w:rFonts w:hint="eastAsia"/>
          <w:sz w:val="28"/>
          <w:szCs w:val="28"/>
        </w:rPr>
        <w:t>у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стані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ліквідації</w:t>
      </w:r>
      <w:r>
        <w:rPr>
          <w:sz w:val="28"/>
          <w:szCs w:val="28"/>
        </w:rPr>
        <w:t xml:space="preserve">; 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негативни</w:t>
      </w:r>
      <w:r w:rsidRPr="003814FE">
        <w:rPr>
          <w:sz w:val="28"/>
          <w:szCs w:val="28"/>
        </w:rPr>
        <w:t xml:space="preserve">й </w:t>
      </w:r>
      <w:r w:rsidRPr="003814FE">
        <w:rPr>
          <w:rFonts w:hint="eastAsia"/>
          <w:sz w:val="28"/>
          <w:szCs w:val="28"/>
        </w:rPr>
        <w:t>досвід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минулих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років</w:t>
      </w:r>
      <w:r w:rsidRPr="003814FE">
        <w:rPr>
          <w:sz w:val="28"/>
          <w:szCs w:val="28"/>
        </w:rPr>
        <w:t xml:space="preserve"> (</w:t>
      </w:r>
      <w:r w:rsidRPr="003814FE">
        <w:rPr>
          <w:rFonts w:hint="eastAsia"/>
          <w:sz w:val="28"/>
          <w:szCs w:val="28"/>
        </w:rPr>
        <w:t>неп</w:t>
      </w:r>
      <w:r w:rsidRPr="003814FE">
        <w:rPr>
          <w:rFonts w:hint="eastAsia"/>
          <w:sz w:val="28"/>
          <w:szCs w:val="28"/>
        </w:rPr>
        <w:t>о</w:t>
      </w:r>
      <w:r w:rsidRPr="003814FE">
        <w:rPr>
          <w:rFonts w:hint="eastAsia"/>
          <w:sz w:val="28"/>
          <w:szCs w:val="28"/>
        </w:rPr>
        <w:t>вернення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вкладів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Ощадбанком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СРСР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у</w:t>
      </w:r>
      <w:r w:rsidRPr="003814FE">
        <w:rPr>
          <w:sz w:val="28"/>
          <w:szCs w:val="28"/>
        </w:rPr>
        <w:t xml:space="preserve"> 1990-</w:t>
      </w:r>
      <w:r w:rsidRPr="003814FE">
        <w:rPr>
          <w:rFonts w:hint="eastAsia"/>
          <w:sz w:val="28"/>
          <w:szCs w:val="28"/>
        </w:rPr>
        <w:t>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роках</w:t>
      </w:r>
      <w:r w:rsidRPr="003814FE">
        <w:rPr>
          <w:sz w:val="28"/>
          <w:szCs w:val="28"/>
        </w:rPr>
        <w:t xml:space="preserve">, </w:t>
      </w:r>
      <w:r w:rsidRPr="003814FE">
        <w:rPr>
          <w:rFonts w:hint="eastAsia"/>
          <w:sz w:val="28"/>
          <w:szCs w:val="28"/>
        </w:rPr>
        <w:t>проблем</w:t>
      </w:r>
      <w:r w:rsidRPr="003814FE">
        <w:rPr>
          <w:sz w:val="28"/>
          <w:szCs w:val="28"/>
        </w:rPr>
        <w:t xml:space="preserve">и  </w:t>
      </w:r>
      <w:r w:rsidRPr="003814FE">
        <w:rPr>
          <w:rFonts w:hint="eastAsia"/>
          <w:sz w:val="28"/>
          <w:szCs w:val="28"/>
        </w:rPr>
        <w:t>із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пове</w:t>
      </w:r>
      <w:r w:rsidRPr="003814FE">
        <w:rPr>
          <w:rFonts w:hint="eastAsia"/>
          <w:sz w:val="28"/>
          <w:szCs w:val="28"/>
        </w:rPr>
        <w:t>р</w:t>
      </w:r>
      <w:r w:rsidRPr="003814FE">
        <w:rPr>
          <w:rFonts w:hint="eastAsia"/>
          <w:sz w:val="28"/>
          <w:szCs w:val="28"/>
        </w:rPr>
        <w:t>ненням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вкладів</w:t>
      </w:r>
      <w:r w:rsidRPr="003814FE">
        <w:rPr>
          <w:sz w:val="28"/>
          <w:szCs w:val="28"/>
        </w:rPr>
        <w:t xml:space="preserve"> в 1998 р. </w:t>
      </w:r>
      <w:r w:rsidRPr="003814FE">
        <w:rPr>
          <w:rFonts w:hint="eastAsia"/>
          <w:sz w:val="28"/>
          <w:szCs w:val="28"/>
        </w:rPr>
        <w:t>і</w:t>
      </w:r>
      <w:r w:rsidRPr="003814FE">
        <w:rPr>
          <w:sz w:val="28"/>
          <w:szCs w:val="28"/>
        </w:rPr>
        <w:t xml:space="preserve"> 2008 </w:t>
      </w:r>
      <w:r w:rsidRPr="003814FE">
        <w:rPr>
          <w:rFonts w:hint="eastAsia"/>
          <w:sz w:val="28"/>
          <w:szCs w:val="28"/>
        </w:rPr>
        <w:t>р</w:t>
      </w:r>
      <w:r w:rsidRPr="003814FE">
        <w:rPr>
          <w:sz w:val="28"/>
          <w:szCs w:val="28"/>
        </w:rPr>
        <w:t xml:space="preserve">.); </w:t>
      </w:r>
      <w:r w:rsidRPr="003814FE">
        <w:rPr>
          <w:rFonts w:hint="eastAsia"/>
          <w:sz w:val="28"/>
          <w:szCs w:val="28"/>
        </w:rPr>
        <w:t>гіперінфляція</w:t>
      </w:r>
      <w:r w:rsidRPr="003814FE">
        <w:rPr>
          <w:sz w:val="28"/>
          <w:szCs w:val="28"/>
        </w:rPr>
        <w:t xml:space="preserve">; </w:t>
      </w:r>
      <w:r w:rsidRPr="003814FE">
        <w:rPr>
          <w:rFonts w:hint="eastAsia"/>
          <w:sz w:val="28"/>
          <w:szCs w:val="28"/>
        </w:rPr>
        <w:t>наявність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негативних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оцінок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щодо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перспектив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макроекономічного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та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монетарного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середовища</w:t>
      </w:r>
      <w:r w:rsidRPr="003814FE">
        <w:rPr>
          <w:sz w:val="28"/>
          <w:szCs w:val="28"/>
        </w:rPr>
        <w:t xml:space="preserve">, </w:t>
      </w:r>
      <w:r w:rsidRPr="003814FE">
        <w:rPr>
          <w:rFonts w:hint="eastAsia"/>
          <w:sz w:val="28"/>
          <w:szCs w:val="28"/>
        </w:rPr>
        <w:t>які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провокують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девальваційні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очікування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та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знижують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довіру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до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гривні</w:t>
      </w:r>
      <w:r w:rsidRPr="003814FE">
        <w:rPr>
          <w:sz w:val="28"/>
          <w:szCs w:val="28"/>
        </w:rPr>
        <w:t xml:space="preserve">; </w:t>
      </w:r>
      <w:r w:rsidRPr="003814FE">
        <w:rPr>
          <w:rFonts w:hint="eastAsia"/>
          <w:sz w:val="28"/>
          <w:szCs w:val="28"/>
        </w:rPr>
        <w:t>недост</w:t>
      </w:r>
      <w:r w:rsidRPr="003814FE">
        <w:rPr>
          <w:rFonts w:hint="eastAsia"/>
          <w:sz w:val="28"/>
          <w:szCs w:val="28"/>
        </w:rPr>
        <w:t>а</w:t>
      </w:r>
      <w:r w:rsidRPr="003814FE">
        <w:rPr>
          <w:rFonts w:hint="eastAsia"/>
          <w:sz w:val="28"/>
          <w:szCs w:val="28"/>
        </w:rPr>
        <w:t>тній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рівень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захисту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прав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споживачів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фінансових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послуг</w:t>
      </w:r>
      <w:r w:rsidR="00794903">
        <w:rPr>
          <w:sz w:val="28"/>
          <w:szCs w:val="28"/>
        </w:rPr>
        <w:t xml:space="preserve"> тощо</w:t>
      </w:r>
      <w:r w:rsidRPr="003814FE">
        <w:rPr>
          <w:sz w:val="28"/>
          <w:szCs w:val="28"/>
        </w:rPr>
        <w:t>;</w:t>
      </w:r>
    </w:p>
    <w:p w:rsidR="00F54276" w:rsidRDefault="003814FE" w:rsidP="00F54276">
      <w:pPr>
        <w:pStyle w:val="a3"/>
        <w:numPr>
          <w:ilvl w:val="0"/>
          <w:numId w:val="5"/>
        </w:numPr>
        <w:spacing w:line="360" w:lineRule="auto"/>
        <w:ind w:left="567"/>
        <w:jc w:val="both"/>
        <w:rPr>
          <w:sz w:val="28"/>
          <w:szCs w:val="28"/>
        </w:rPr>
      </w:pPr>
      <w:r w:rsidRPr="003814FE">
        <w:rPr>
          <w:rFonts w:hint="eastAsia"/>
          <w:sz w:val="28"/>
          <w:szCs w:val="28"/>
        </w:rPr>
        <w:t>політикою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самих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банків</w:t>
      </w:r>
      <w:r w:rsidRPr="003814FE">
        <w:rPr>
          <w:sz w:val="28"/>
          <w:szCs w:val="28"/>
        </w:rPr>
        <w:t xml:space="preserve">, зокрема: порушення етики в банківському бізнесі; </w:t>
      </w:r>
      <w:proofErr w:type="spellStart"/>
      <w:r w:rsidRPr="003814FE">
        <w:rPr>
          <w:rFonts w:hint="eastAsia"/>
          <w:sz w:val="28"/>
          <w:szCs w:val="28"/>
        </w:rPr>
        <w:t>непартнерська</w:t>
      </w:r>
      <w:proofErr w:type="spellEnd"/>
      <w:r w:rsidRPr="003814FE">
        <w:rPr>
          <w:sz w:val="28"/>
          <w:szCs w:val="28"/>
        </w:rPr>
        <w:t xml:space="preserve">  </w:t>
      </w:r>
      <w:r w:rsidRPr="003814FE">
        <w:rPr>
          <w:rFonts w:hint="eastAsia"/>
          <w:sz w:val="28"/>
          <w:szCs w:val="28"/>
        </w:rPr>
        <w:t>поведінка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відносно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своїх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клієнтів</w:t>
      </w:r>
      <w:r w:rsidRPr="003814FE">
        <w:rPr>
          <w:sz w:val="28"/>
          <w:szCs w:val="28"/>
        </w:rPr>
        <w:t xml:space="preserve">, </w:t>
      </w:r>
      <w:r w:rsidRPr="003814FE">
        <w:rPr>
          <w:rFonts w:hint="eastAsia"/>
          <w:sz w:val="28"/>
          <w:szCs w:val="28"/>
        </w:rPr>
        <w:t>домінування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прав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над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правами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клієнта</w:t>
      </w:r>
      <w:r w:rsidRPr="003814FE">
        <w:rPr>
          <w:sz w:val="28"/>
          <w:szCs w:val="28"/>
        </w:rPr>
        <w:t xml:space="preserve">; </w:t>
      </w:r>
      <w:r w:rsidRPr="003814FE">
        <w:rPr>
          <w:rFonts w:hint="eastAsia"/>
          <w:sz w:val="28"/>
          <w:szCs w:val="28"/>
        </w:rPr>
        <w:t>низький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рівень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стандартів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відкритості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банкі</w:t>
      </w:r>
      <w:r w:rsidRPr="003814FE">
        <w:rPr>
          <w:rFonts w:hint="eastAsia"/>
          <w:sz w:val="28"/>
          <w:szCs w:val="28"/>
        </w:rPr>
        <w:t>в</w:t>
      </w:r>
      <w:r w:rsidRPr="003814FE">
        <w:rPr>
          <w:rFonts w:hint="eastAsia"/>
          <w:sz w:val="28"/>
          <w:szCs w:val="28"/>
        </w:rPr>
        <w:t>ського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бізнесу</w:t>
      </w:r>
      <w:r w:rsidRPr="003814FE">
        <w:rPr>
          <w:sz w:val="28"/>
          <w:szCs w:val="28"/>
        </w:rPr>
        <w:t xml:space="preserve">; </w:t>
      </w:r>
      <w:r w:rsidRPr="003814FE">
        <w:rPr>
          <w:rFonts w:hint="eastAsia"/>
          <w:sz w:val="28"/>
          <w:szCs w:val="28"/>
        </w:rPr>
        <w:t>непрозора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інформаційна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політика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щодо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умов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надання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</w:t>
      </w:r>
      <w:r w:rsidRPr="003814FE">
        <w:rPr>
          <w:rFonts w:hint="eastAsia"/>
          <w:sz w:val="28"/>
          <w:szCs w:val="28"/>
        </w:rPr>
        <w:t>н</w:t>
      </w:r>
      <w:r w:rsidRPr="003814FE">
        <w:rPr>
          <w:rFonts w:hint="eastAsia"/>
          <w:sz w:val="28"/>
          <w:szCs w:val="28"/>
        </w:rPr>
        <w:t>ківських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послуг</w:t>
      </w:r>
      <w:r w:rsidRPr="003814FE">
        <w:rPr>
          <w:sz w:val="28"/>
          <w:szCs w:val="28"/>
        </w:rPr>
        <w:t xml:space="preserve">; </w:t>
      </w:r>
      <w:r w:rsidRPr="003814FE">
        <w:rPr>
          <w:rFonts w:hint="eastAsia"/>
          <w:sz w:val="28"/>
          <w:szCs w:val="28"/>
        </w:rPr>
        <w:t>відсутність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у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банках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єдиних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стандартів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якості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обслугов</w:t>
      </w:r>
      <w:r w:rsidRPr="003814FE">
        <w:rPr>
          <w:rFonts w:hint="eastAsia"/>
          <w:sz w:val="28"/>
          <w:szCs w:val="28"/>
        </w:rPr>
        <w:t>у</w:t>
      </w:r>
      <w:r w:rsidRPr="003814FE">
        <w:rPr>
          <w:rFonts w:hint="eastAsia"/>
          <w:sz w:val="28"/>
          <w:szCs w:val="28"/>
        </w:rPr>
        <w:t>вання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клієнтів</w:t>
      </w:r>
      <w:r>
        <w:rPr>
          <w:sz w:val="28"/>
          <w:szCs w:val="28"/>
        </w:rPr>
        <w:t xml:space="preserve">; 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низький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рівень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фінансової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грамотності</w:t>
      </w:r>
      <w:r w:rsidRPr="003814FE">
        <w:rPr>
          <w:sz w:val="28"/>
          <w:szCs w:val="28"/>
        </w:rPr>
        <w:t xml:space="preserve"> </w:t>
      </w:r>
      <w:r w:rsidRPr="003814FE">
        <w:rPr>
          <w:rFonts w:hint="eastAsia"/>
          <w:sz w:val="28"/>
          <w:szCs w:val="28"/>
        </w:rPr>
        <w:t>населення</w:t>
      </w:r>
      <w:r>
        <w:rPr>
          <w:sz w:val="28"/>
          <w:szCs w:val="28"/>
        </w:rPr>
        <w:t>, пор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шення репутації та іміджу окремих банків через участь їх менеджме</w:t>
      </w:r>
      <w:r w:rsidR="008A6409">
        <w:rPr>
          <w:sz w:val="28"/>
          <w:szCs w:val="28"/>
        </w:rPr>
        <w:t>нту у корупційних ска</w:t>
      </w:r>
      <w:r w:rsidR="00794903">
        <w:rPr>
          <w:sz w:val="28"/>
          <w:szCs w:val="28"/>
        </w:rPr>
        <w:t>ндалах</w:t>
      </w:r>
      <w:r w:rsidRPr="003814FE">
        <w:rPr>
          <w:sz w:val="28"/>
          <w:szCs w:val="28"/>
        </w:rPr>
        <w:t xml:space="preserve"> тощо.</w:t>
      </w:r>
    </w:p>
    <w:p w:rsidR="006B4A3B" w:rsidRDefault="00F54276" w:rsidP="006B4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Щодо першого блоку причин, то слід зауважити, що в</w:t>
      </w:r>
      <w:r w:rsidRPr="00F54276">
        <w:rPr>
          <w:sz w:val="28"/>
          <w:szCs w:val="28"/>
        </w:rPr>
        <w:t>ідновлення довіри населення до банківської системи, що виявиться у зростанні обсягів його деп</w:t>
      </w:r>
      <w:r w:rsidRPr="00F54276">
        <w:rPr>
          <w:sz w:val="28"/>
          <w:szCs w:val="28"/>
        </w:rPr>
        <w:t>о</w:t>
      </w:r>
      <w:r w:rsidRPr="00F54276">
        <w:rPr>
          <w:sz w:val="28"/>
          <w:szCs w:val="28"/>
        </w:rPr>
        <w:t>зитів, можливе лише за умови уповільнення падіння економіки та зростання добробуту українців. В України сьогодні місячний прожитковий мінімум є меншим ніж 60 доларів, що практично в 2,5 рази менше, ніж передбачено ста</w:t>
      </w:r>
      <w:r w:rsidRPr="00F54276">
        <w:rPr>
          <w:sz w:val="28"/>
          <w:szCs w:val="28"/>
        </w:rPr>
        <w:t>н</w:t>
      </w:r>
      <w:r w:rsidRPr="00F54276">
        <w:rPr>
          <w:sz w:val="28"/>
          <w:szCs w:val="28"/>
        </w:rPr>
        <w:t>дартами  ООН.</w:t>
      </w:r>
      <w:r>
        <w:rPr>
          <w:sz w:val="28"/>
          <w:szCs w:val="28"/>
        </w:rPr>
        <w:t xml:space="preserve"> </w:t>
      </w:r>
    </w:p>
    <w:p w:rsidR="00794903" w:rsidRDefault="00F54276" w:rsidP="006B4A3B">
      <w:pPr>
        <w:spacing w:line="360" w:lineRule="auto"/>
        <w:ind w:firstLine="709"/>
        <w:jc w:val="both"/>
        <w:rPr>
          <w:sz w:val="28"/>
          <w:szCs w:val="28"/>
        </w:rPr>
      </w:pPr>
      <w:r w:rsidRPr="00F54276">
        <w:rPr>
          <w:sz w:val="28"/>
          <w:szCs w:val="28"/>
        </w:rPr>
        <w:t>Однією з умов повернення довіри до банків є посилення відкритості Н</w:t>
      </w:r>
      <w:r w:rsidRPr="00F54276">
        <w:rPr>
          <w:sz w:val="28"/>
          <w:szCs w:val="28"/>
        </w:rPr>
        <w:t>а</w:t>
      </w:r>
      <w:r w:rsidRPr="00F54276">
        <w:rPr>
          <w:sz w:val="28"/>
          <w:szCs w:val="28"/>
        </w:rPr>
        <w:t>ціонального банку України (розробка та оприлюднення чіткої, реально дося</w:t>
      </w:r>
      <w:r w:rsidRPr="00F54276">
        <w:rPr>
          <w:sz w:val="28"/>
          <w:szCs w:val="28"/>
        </w:rPr>
        <w:t>ж</w:t>
      </w:r>
      <w:r w:rsidRPr="00F54276">
        <w:rPr>
          <w:sz w:val="28"/>
          <w:szCs w:val="28"/>
        </w:rPr>
        <w:t>ної та зрозумілої для банків та вкладників програми дій) та самих банків (з</w:t>
      </w:r>
      <w:r w:rsidRPr="00F54276">
        <w:rPr>
          <w:sz w:val="28"/>
          <w:szCs w:val="28"/>
        </w:rPr>
        <w:t>у</w:t>
      </w:r>
      <w:r w:rsidRPr="00F54276">
        <w:rPr>
          <w:sz w:val="28"/>
          <w:szCs w:val="28"/>
        </w:rPr>
        <w:t>стрічі банкірів з клієнтами з метою створення відкритого інформаційного про</w:t>
      </w:r>
      <w:r w:rsidRPr="00F54276">
        <w:rPr>
          <w:sz w:val="28"/>
          <w:szCs w:val="28"/>
        </w:rPr>
        <w:t>с</w:t>
      </w:r>
      <w:r w:rsidRPr="00F54276">
        <w:rPr>
          <w:sz w:val="28"/>
          <w:szCs w:val="28"/>
        </w:rPr>
        <w:t>тору,  зменшення ризиків асиметрії інформації).</w:t>
      </w:r>
      <w:r>
        <w:rPr>
          <w:sz w:val="28"/>
          <w:szCs w:val="28"/>
        </w:rPr>
        <w:t xml:space="preserve">  </w:t>
      </w:r>
      <w:r w:rsidRPr="00F54276">
        <w:rPr>
          <w:sz w:val="28"/>
          <w:szCs w:val="28"/>
        </w:rPr>
        <w:t>П</w:t>
      </w:r>
      <w:r w:rsidRPr="00F54276">
        <w:rPr>
          <w:rFonts w:hint="eastAsia"/>
          <w:sz w:val="28"/>
          <w:szCs w:val="28"/>
        </w:rPr>
        <w:t>ротекціоністська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комунік</w:t>
      </w:r>
      <w:r w:rsidRPr="00F54276">
        <w:rPr>
          <w:rFonts w:hint="eastAsia"/>
          <w:sz w:val="28"/>
          <w:szCs w:val="28"/>
        </w:rPr>
        <w:t>а</w:t>
      </w:r>
      <w:r w:rsidRPr="00F54276">
        <w:rPr>
          <w:rFonts w:hint="eastAsia"/>
          <w:sz w:val="28"/>
          <w:szCs w:val="28"/>
        </w:rPr>
        <w:t>ційна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політика</w:t>
      </w:r>
      <w:r w:rsidR="006B4A3B">
        <w:rPr>
          <w:sz w:val="28"/>
          <w:szCs w:val="28"/>
        </w:rPr>
        <w:t xml:space="preserve"> банків, 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НБУ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та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Уряду</w:t>
      </w:r>
      <w:r w:rsidRPr="00F54276">
        <w:rPr>
          <w:sz w:val="28"/>
          <w:szCs w:val="28"/>
        </w:rPr>
        <w:t xml:space="preserve"> має бути спрямована на </w:t>
      </w:r>
      <w:r w:rsidRPr="00F54276">
        <w:rPr>
          <w:rFonts w:hint="eastAsia"/>
          <w:sz w:val="28"/>
          <w:szCs w:val="28"/>
        </w:rPr>
        <w:t>формува</w:t>
      </w:r>
      <w:r w:rsidRPr="00F54276">
        <w:rPr>
          <w:sz w:val="28"/>
          <w:szCs w:val="28"/>
        </w:rPr>
        <w:t xml:space="preserve">ння </w:t>
      </w:r>
      <w:r w:rsidRPr="00F54276">
        <w:rPr>
          <w:rFonts w:hint="eastAsia"/>
          <w:sz w:val="28"/>
          <w:szCs w:val="28"/>
        </w:rPr>
        <w:t>в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суспільстві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“</w:t>
      </w:r>
      <w:proofErr w:type="spellStart"/>
      <w:r w:rsidRPr="00F54276">
        <w:rPr>
          <w:rFonts w:hint="eastAsia"/>
          <w:sz w:val="28"/>
          <w:szCs w:val="28"/>
        </w:rPr>
        <w:t>заощаджувально</w:t>
      </w:r>
      <w:r w:rsidRPr="00F54276">
        <w:rPr>
          <w:sz w:val="28"/>
          <w:szCs w:val="28"/>
        </w:rPr>
        <w:t>-</w:t>
      </w:r>
      <w:r w:rsidRPr="00F54276">
        <w:rPr>
          <w:rFonts w:hint="eastAsia"/>
          <w:sz w:val="28"/>
          <w:szCs w:val="28"/>
        </w:rPr>
        <w:t>інвестиційн</w:t>
      </w:r>
      <w:r w:rsidRPr="00F54276">
        <w:rPr>
          <w:sz w:val="28"/>
          <w:szCs w:val="28"/>
        </w:rPr>
        <w:t>ої</w:t>
      </w:r>
      <w:proofErr w:type="spellEnd"/>
      <w:r w:rsidRPr="00F54276">
        <w:rPr>
          <w:rFonts w:hint="eastAsia"/>
          <w:sz w:val="28"/>
          <w:szCs w:val="28"/>
        </w:rPr>
        <w:t>”</w:t>
      </w:r>
      <w:r w:rsidRPr="00F54276">
        <w:rPr>
          <w:sz w:val="28"/>
          <w:szCs w:val="28"/>
        </w:rPr>
        <w:t xml:space="preserve"> </w:t>
      </w:r>
      <w:r w:rsidRPr="00F54276">
        <w:rPr>
          <w:rFonts w:hint="eastAsia"/>
          <w:sz w:val="28"/>
          <w:szCs w:val="28"/>
        </w:rPr>
        <w:t>модел</w:t>
      </w:r>
      <w:r w:rsidRPr="00F54276">
        <w:rPr>
          <w:sz w:val="28"/>
          <w:szCs w:val="28"/>
        </w:rPr>
        <w:t xml:space="preserve">і </w:t>
      </w:r>
      <w:r w:rsidRPr="00F54276">
        <w:rPr>
          <w:rFonts w:hint="eastAsia"/>
          <w:sz w:val="28"/>
          <w:szCs w:val="28"/>
        </w:rPr>
        <w:t>поведінки</w:t>
      </w:r>
      <w:r w:rsidRPr="00F54276">
        <w:rPr>
          <w:sz w:val="28"/>
          <w:szCs w:val="28"/>
        </w:rPr>
        <w:t>.</w:t>
      </w:r>
      <w:r w:rsidR="006B4A3B">
        <w:rPr>
          <w:sz w:val="28"/>
          <w:szCs w:val="28"/>
        </w:rPr>
        <w:t xml:space="preserve"> </w:t>
      </w:r>
    </w:p>
    <w:p w:rsidR="006B4A3B" w:rsidRPr="004D00CC" w:rsidRDefault="00794903" w:rsidP="006B4A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Але, в той же час, ч</w:t>
      </w:r>
      <w:r w:rsidR="006B4A3B">
        <w:rPr>
          <w:sz w:val="28"/>
          <w:szCs w:val="28"/>
        </w:rPr>
        <w:t xml:space="preserve">асто конфлікти з вкладниками виникають внаслідок того, що </w:t>
      </w:r>
      <w:r w:rsidR="006B4A3B" w:rsidRPr="004D00CC">
        <w:rPr>
          <w:sz w:val="28"/>
          <w:szCs w:val="28"/>
        </w:rPr>
        <w:t>банки використовують некоректні та неетичні методи роботи (напр</w:t>
      </w:r>
      <w:r w:rsidR="006B4A3B" w:rsidRPr="004D00CC">
        <w:rPr>
          <w:sz w:val="28"/>
          <w:szCs w:val="28"/>
        </w:rPr>
        <w:t>и</w:t>
      </w:r>
      <w:r w:rsidR="006B4A3B" w:rsidRPr="004D00CC">
        <w:rPr>
          <w:sz w:val="28"/>
          <w:szCs w:val="28"/>
        </w:rPr>
        <w:t>клад, написання договорів дрібними літерами, складними канцеляризмами</w:t>
      </w:r>
      <w:r w:rsidR="006B4A3B">
        <w:rPr>
          <w:sz w:val="28"/>
          <w:szCs w:val="28"/>
        </w:rPr>
        <w:t xml:space="preserve"> </w:t>
      </w:r>
      <w:r w:rsidR="006B4A3B" w:rsidRPr="004D00CC">
        <w:rPr>
          <w:sz w:val="28"/>
          <w:szCs w:val="28"/>
        </w:rPr>
        <w:t>т</w:t>
      </w:r>
      <w:r w:rsidR="006B4A3B" w:rsidRPr="004D00CC">
        <w:rPr>
          <w:sz w:val="28"/>
          <w:szCs w:val="28"/>
        </w:rPr>
        <w:t>о</w:t>
      </w:r>
      <w:r w:rsidR="006B4A3B" w:rsidRPr="004D00CC">
        <w:rPr>
          <w:sz w:val="28"/>
          <w:szCs w:val="28"/>
        </w:rPr>
        <w:t>що)</w:t>
      </w:r>
      <w:r w:rsidR="006B4A3B">
        <w:rPr>
          <w:sz w:val="28"/>
          <w:szCs w:val="28"/>
        </w:rPr>
        <w:t xml:space="preserve">, не </w:t>
      </w:r>
      <w:r w:rsidR="006B4A3B" w:rsidRPr="004D00CC">
        <w:rPr>
          <w:sz w:val="28"/>
          <w:szCs w:val="28"/>
        </w:rPr>
        <w:t>повністю роз</w:t>
      </w:r>
      <w:r w:rsidR="006B4A3B" w:rsidRPr="004D00CC">
        <w:rPr>
          <w:sz w:val="28"/>
          <w:szCs w:val="28"/>
        </w:rPr>
        <w:t>к</w:t>
      </w:r>
      <w:r w:rsidR="006B4A3B" w:rsidRPr="004D00CC">
        <w:rPr>
          <w:sz w:val="28"/>
          <w:szCs w:val="28"/>
        </w:rPr>
        <w:t>ри</w:t>
      </w:r>
      <w:r w:rsidR="006B4A3B">
        <w:rPr>
          <w:sz w:val="28"/>
          <w:szCs w:val="28"/>
        </w:rPr>
        <w:t>вають</w:t>
      </w:r>
      <w:r w:rsidR="006B4A3B" w:rsidRPr="004D00CC">
        <w:rPr>
          <w:sz w:val="28"/>
          <w:szCs w:val="28"/>
        </w:rPr>
        <w:t xml:space="preserve"> клієнту на стадії укладання угоди </w:t>
      </w:r>
      <w:r>
        <w:rPr>
          <w:sz w:val="28"/>
          <w:szCs w:val="28"/>
        </w:rPr>
        <w:t xml:space="preserve">інформацію про </w:t>
      </w:r>
      <w:r w:rsidR="006B4A3B" w:rsidRPr="004D00CC">
        <w:rPr>
          <w:sz w:val="28"/>
          <w:szCs w:val="28"/>
        </w:rPr>
        <w:t xml:space="preserve">майбутні процентні та комісійні платежі; суттєві умови угоди </w:t>
      </w:r>
      <w:r w:rsidR="006B4A3B">
        <w:rPr>
          <w:sz w:val="28"/>
          <w:szCs w:val="28"/>
        </w:rPr>
        <w:t>містяться не в</w:t>
      </w:r>
      <w:r w:rsidR="006B4A3B" w:rsidRPr="004D00CC">
        <w:rPr>
          <w:sz w:val="28"/>
          <w:szCs w:val="28"/>
        </w:rPr>
        <w:t xml:space="preserve"> самому </w:t>
      </w:r>
      <w:r w:rsidR="006B4A3B">
        <w:rPr>
          <w:sz w:val="28"/>
          <w:szCs w:val="28"/>
        </w:rPr>
        <w:t>її тексті</w:t>
      </w:r>
      <w:r w:rsidR="006B4A3B" w:rsidRPr="004D00CC">
        <w:rPr>
          <w:sz w:val="28"/>
          <w:szCs w:val="28"/>
        </w:rPr>
        <w:t>, а в документах, які не були надані клієнту (наприклад, в Т</w:t>
      </w:r>
      <w:r w:rsidR="006B4A3B" w:rsidRPr="004D00CC">
        <w:rPr>
          <w:sz w:val="28"/>
          <w:szCs w:val="28"/>
        </w:rPr>
        <w:t>а</w:t>
      </w:r>
      <w:r w:rsidR="006B4A3B" w:rsidRPr="004D00CC">
        <w:rPr>
          <w:sz w:val="28"/>
          <w:szCs w:val="28"/>
        </w:rPr>
        <w:t xml:space="preserve">рифах банку); </w:t>
      </w:r>
      <w:r w:rsidR="006B4A3B">
        <w:rPr>
          <w:sz w:val="28"/>
          <w:szCs w:val="28"/>
        </w:rPr>
        <w:t>догов</w:t>
      </w:r>
      <w:r w:rsidR="006B4A3B">
        <w:rPr>
          <w:sz w:val="28"/>
          <w:szCs w:val="28"/>
        </w:rPr>
        <w:t>о</w:t>
      </w:r>
      <w:r w:rsidR="006B4A3B">
        <w:rPr>
          <w:sz w:val="28"/>
          <w:szCs w:val="28"/>
        </w:rPr>
        <w:t xml:space="preserve">рами часто передбачена </w:t>
      </w:r>
      <w:r w:rsidR="006B4A3B" w:rsidRPr="004D00CC">
        <w:rPr>
          <w:sz w:val="28"/>
          <w:szCs w:val="28"/>
        </w:rPr>
        <w:t>можливість</w:t>
      </w:r>
      <w:r w:rsidR="006B4A3B">
        <w:rPr>
          <w:sz w:val="28"/>
          <w:szCs w:val="28"/>
        </w:rPr>
        <w:t xml:space="preserve"> </w:t>
      </w:r>
      <w:r w:rsidR="006B4A3B" w:rsidRPr="004D00CC">
        <w:rPr>
          <w:sz w:val="28"/>
          <w:szCs w:val="28"/>
        </w:rPr>
        <w:t>односторонньої зміни умов пе</w:t>
      </w:r>
      <w:r w:rsidR="006B4A3B" w:rsidRPr="004D00CC">
        <w:rPr>
          <w:sz w:val="28"/>
          <w:szCs w:val="28"/>
        </w:rPr>
        <w:t>р</w:t>
      </w:r>
      <w:r w:rsidR="006B4A3B" w:rsidRPr="004D00CC">
        <w:rPr>
          <w:sz w:val="28"/>
          <w:szCs w:val="28"/>
        </w:rPr>
        <w:t>вісної угоди та інше.</w:t>
      </w:r>
    </w:p>
    <w:p w:rsidR="006B4A3B" w:rsidRDefault="00794903" w:rsidP="006B4A3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54276">
        <w:rPr>
          <w:sz w:val="28"/>
          <w:szCs w:val="28"/>
        </w:rPr>
        <w:t>еріоди глибоких криз –</w:t>
      </w:r>
      <w:r w:rsidR="00F54276" w:rsidRPr="0085369D">
        <w:rPr>
          <w:sz w:val="28"/>
          <w:szCs w:val="28"/>
        </w:rPr>
        <w:t xml:space="preserve"> це час змін та перегляду базових принципів та умов ведення банківського бі</w:t>
      </w:r>
      <w:r w:rsidR="00F54276" w:rsidRPr="0085369D">
        <w:rPr>
          <w:sz w:val="28"/>
          <w:szCs w:val="28"/>
        </w:rPr>
        <w:t>з</w:t>
      </w:r>
      <w:r w:rsidR="00F54276" w:rsidRPr="0085369D">
        <w:rPr>
          <w:sz w:val="28"/>
          <w:szCs w:val="28"/>
        </w:rPr>
        <w:t>несу.</w:t>
      </w:r>
      <w:r w:rsidR="00F54276">
        <w:rPr>
          <w:sz w:val="28"/>
          <w:szCs w:val="28"/>
        </w:rPr>
        <w:t xml:space="preserve"> </w:t>
      </w:r>
      <w:r w:rsidR="006B4A3B">
        <w:rPr>
          <w:sz w:val="28"/>
          <w:szCs w:val="28"/>
        </w:rPr>
        <w:t>В докризовий період</w:t>
      </w:r>
      <w:r w:rsidR="006B4A3B" w:rsidRPr="004D00CC">
        <w:rPr>
          <w:rFonts w:eastAsia="Calibri"/>
          <w:sz w:val="28"/>
          <w:szCs w:val="28"/>
          <w:lang w:eastAsia="en-US"/>
        </w:rPr>
        <w:t xml:space="preserve"> одним з пріоритетних напрямків банківської діяльності ста</w:t>
      </w:r>
      <w:r w:rsidR="006B4A3B">
        <w:rPr>
          <w:rFonts w:eastAsia="Calibri"/>
          <w:sz w:val="28"/>
          <w:szCs w:val="28"/>
          <w:lang w:eastAsia="en-US"/>
        </w:rPr>
        <w:t>в</w:t>
      </w:r>
      <w:r w:rsidR="006B4A3B" w:rsidRPr="004D00CC">
        <w:rPr>
          <w:rFonts w:eastAsia="Calibri"/>
          <w:sz w:val="28"/>
          <w:szCs w:val="28"/>
          <w:lang w:eastAsia="en-US"/>
        </w:rPr>
        <w:t xml:space="preserve"> розвиток споживчого кредитування, </w:t>
      </w:r>
      <w:r w:rsidR="006B4A3B">
        <w:rPr>
          <w:rFonts w:eastAsia="Calibri"/>
          <w:sz w:val="28"/>
          <w:szCs w:val="28"/>
          <w:lang w:eastAsia="en-US"/>
        </w:rPr>
        <w:t>в</w:t>
      </w:r>
      <w:r w:rsidR="006B4A3B">
        <w:rPr>
          <w:rFonts w:eastAsia="Calibri"/>
          <w:sz w:val="28"/>
          <w:szCs w:val="28"/>
          <w:lang w:eastAsia="en-US"/>
        </w:rPr>
        <w:t>и</w:t>
      </w:r>
      <w:r w:rsidR="006B4A3B">
        <w:rPr>
          <w:rFonts w:eastAsia="Calibri"/>
          <w:sz w:val="28"/>
          <w:szCs w:val="28"/>
          <w:lang w:eastAsia="en-US"/>
        </w:rPr>
        <w:t>ходячи з чого в рекламних ка</w:t>
      </w:r>
      <w:r w:rsidR="006B4A3B" w:rsidRPr="004D00CC">
        <w:rPr>
          <w:rFonts w:eastAsia="Calibri"/>
          <w:sz w:val="28"/>
          <w:szCs w:val="28"/>
          <w:lang w:eastAsia="en-US"/>
        </w:rPr>
        <w:t>мпаніях</w:t>
      </w:r>
      <w:r w:rsidR="006B4A3B">
        <w:rPr>
          <w:rFonts w:eastAsia="Calibri"/>
          <w:sz w:val="28"/>
          <w:szCs w:val="28"/>
          <w:lang w:eastAsia="en-US"/>
        </w:rPr>
        <w:t xml:space="preserve"> банків</w:t>
      </w:r>
      <w:r w:rsidR="006B4A3B" w:rsidRPr="004D00CC">
        <w:rPr>
          <w:rFonts w:eastAsia="Calibri"/>
          <w:sz w:val="28"/>
          <w:szCs w:val="28"/>
          <w:lang w:eastAsia="en-US"/>
        </w:rPr>
        <w:t>, в поведінці банківських працівн</w:t>
      </w:r>
      <w:r w:rsidR="006B4A3B" w:rsidRPr="004D00CC">
        <w:rPr>
          <w:rFonts w:eastAsia="Calibri"/>
          <w:sz w:val="28"/>
          <w:szCs w:val="28"/>
          <w:lang w:eastAsia="en-US"/>
        </w:rPr>
        <w:t>и</w:t>
      </w:r>
      <w:r w:rsidR="006B4A3B" w:rsidRPr="004D00CC">
        <w:rPr>
          <w:rFonts w:eastAsia="Calibri"/>
          <w:sz w:val="28"/>
          <w:szCs w:val="28"/>
          <w:lang w:eastAsia="en-US"/>
        </w:rPr>
        <w:t xml:space="preserve">ків, в системах </w:t>
      </w:r>
      <w:proofErr w:type="spellStart"/>
      <w:r w:rsidR="006B4A3B" w:rsidRPr="004D00CC">
        <w:rPr>
          <w:rFonts w:eastAsia="Calibri"/>
          <w:sz w:val="28"/>
          <w:szCs w:val="28"/>
          <w:lang w:eastAsia="en-US"/>
        </w:rPr>
        <w:t>бонусного</w:t>
      </w:r>
      <w:proofErr w:type="spellEnd"/>
      <w:r w:rsidR="006B4A3B" w:rsidRPr="004D00CC">
        <w:rPr>
          <w:rFonts w:eastAsia="Calibri"/>
          <w:sz w:val="28"/>
          <w:szCs w:val="28"/>
          <w:lang w:eastAsia="en-US"/>
        </w:rPr>
        <w:t xml:space="preserve"> заохочування співробітників банків чітко простеж</w:t>
      </w:r>
      <w:r w:rsidR="006B4A3B" w:rsidRPr="004D00CC">
        <w:rPr>
          <w:rFonts w:eastAsia="Calibri"/>
          <w:sz w:val="28"/>
          <w:szCs w:val="28"/>
          <w:lang w:eastAsia="en-US"/>
        </w:rPr>
        <w:t>у</w:t>
      </w:r>
      <w:r w:rsidR="006B4A3B" w:rsidRPr="004D00CC">
        <w:rPr>
          <w:rFonts w:eastAsia="Calibri"/>
          <w:sz w:val="28"/>
          <w:szCs w:val="28"/>
          <w:lang w:eastAsia="en-US"/>
        </w:rPr>
        <w:t>валася тактика «нав'язува</w:t>
      </w:r>
      <w:r w:rsidR="006B4A3B" w:rsidRPr="004D00CC">
        <w:rPr>
          <w:rFonts w:eastAsia="Calibri"/>
          <w:sz w:val="28"/>
          <w:szCs w:val="28"/>
          <w:lang w:eastAsia="en-US"/>
        </w:rPr>
        <w:t>н</w:t>
      </w:r>
      <w:r w:rsidR="006B4A3B" w:rsidRPr="004D00CC">
        <w:rPr>
          <w:rFonts w:eastAsia="Calibri"/>
          <w:sz w:val="28"/>
          <w:szCs w:val="28"/>
          <w:lang w:eastAsia="en-US"/>
        </w:rPr>
        <w:t xml:space="preserve">ня» кредиту, популяризації структури споживання домогосподарств </w:t>
      </w:r>
      <w:r w:rsidR="006B4A3B">
        <w:rPr>
          <w:rFonts w:eastAsia="Calibri"/>
          <w:sz w:val="28"/>
          <w:szCs w:val="28"/>
          <w:lang w:eastAsia="en-US"/>
        </w:rPr>
        <w:t>«</w:t>
      </w:r>
      <w:r w:rsidR="006B4A3B" w:rsidRPr="004D00CC">
        <w:rPr>
          <w:rFonts w:eastAsia="Calibri"/>
          <w:sz w:val="28"/>
          <w:szCs w:val="28"/>
          <w:lang w:eastAsia="en-US"/>
        </w:rPr>
        <w:t>не по кишені</w:t>
      </w:r>
      <w:r w:rsidR="006B4A3B">
        <w:rPr>
          <w:rFonts w:eastAsia="Calibri"/>
          <w:sz w:val="28"/>
          <w:szCs w:val="28"/>
          <w:lang w:eastAsia="en-US"/>
        </w:rPr>
        <w:t>»</w:t>
      </w:r>
      <w:r w:rsidR="006B4A3B" w:rsidRPr="004D00CC">
        <w:rPr>
          <w:rFonts w:eastAsia="Calibri"/>
          <w:sz w:val="28"/>
          <w:szCs w:val="28"/>
          <w:lang w:eastAsia="en-US"/>
        </w:rPr>
        <w:t>, а в кредит. В Україні тільки за чотири пере</w:t>
      </w:r>
      <w:r w:rsidR="006B4A3B" w:rsidRPr="004D00CC">
        <w:rPr>
          <w:rFonts w:eastAsia="Calibri"/>
          <w:sz w:val="28"/>
          <w:szCs w:val="28"/>
          <w:lang w:eastAsia="en-US"/>
        </w:rPr>
        <w:t>д</w:t>
      </w:r>
      <w:r w:rsidR="006B4A3B" w:rsidRPr="004D00CC">
        <w:rPr>
          <w:rFonts w:eastAsia="Calibri"/>
          <w:sz w:val="28"/>
          <w:szCs w:val="28"/>
          <w:lang w:eastAsia="en-US"/>
        </w:rPr>
        <w:t>кризові роки</w:t>
      </w:r>
      <w:r w:rsidR="006B4A3B">
        <w:rPr>
          <w:rFonts w:eastAsia="Calibri"/>
          <w:sz w:val="28"/>
          <w:szCs w:val="28"/>
          <w:lang w:eastAsia="en-US"/>
        </w:rPr>
        <w:t xml:space="preserve"> з </w:t>
      </w:r>
      <w:r w:rsidR="006B4A3B" w:rsidRPr="004D00CC">
        <w:rPr>
          <w:rFonts w:eastAsia="Calibri"/>
          <w:sz w:val="28"/>
          <w:szCs w:val="28"/>
          <w:lang w:eastAsia="en-US"/>
        </w:rPr>
        <w:t>2005 р. по 2008 р. банківські кредити, що були надані приватним особам, зросли в 17 р</w:t>
      </w:r>
      <w:r w:rsidR="006B4A3B" w:rsidRPr="004D00CC">
        <w:rPr>
          <w:rFonts w:eastAsia="Calibri"/>
          <w:sz w:val="28"/>
          <w:szCs w:val="28"/>
          <w:lang w:eastAsia="en-US"/>
        </w:rPr>
        <w:t>а</w:t>
      </w:r>
      <w:r w:rsidR="006B4A3B" w:rsidRPr="004D00CC">
        <w:rPr>
          <w:rFonts w:eastAsia="Calibri"/>
          <w:sz w:val="28"/>
          <w:szCs w:val="28"/>
          <w:lang w:eastAsia="en-US"/>
        </w:rPr>
        <w:t>зів</w:t>
      </w:r>
      <w:r w:rsidR="006B4A3B">
        <w:rPr>
          <w:rFonts w:eastAsia="Calibri"/>
          <w:sz w:val="28"/>
          <w:szCs w:val="28"/>
          <w:lang w:eastAsia="en-US"/>
        </w:rPr>
        <w:t xml:space="preserve">. </w:t>
      </w:r>
      <w:r w:rsidR="006B4A3B" w:rsidRPr="004D00CC">
        <w:rPr>
          <w:rFonts w:eastAsia="Calibri"/>
          <w:sz w:val="28"/>
          <w:szCs w:val="28"/>
          <w:lang w:eastAsia="en-US"/>
        </w:rPr>
        <w:t>На тлі цього росту у багатьох громадян сформувалася типова ідеологія ра</w:t>
      </w:r>
      <w:r w:rsidR="006B4A3B" w:rsidRPr="004D00CC">
        <w:rPr>
          <w:rFonts w:eastAsia="Calibri"/>
          <w:sz w:val="28"/>
          <w:szCs w:val="28"/>
          <w:lang w:eastAsia="en-US"/>
        </w:rPr>
        <w:t>н</w:t>
      </w:r>
      <w:r w:rsidR="006B4A3B" w:rsidRPr="004D00CC">
        <w:rPr>
          <w:rFonts w:eastAsia="Calibri"/>
          <w:sz w:val="28"/>
          <w:szCs w:val="28"/>
          <w:lang w:eastAsia="en-US"/>
        </w:rPr>
        <w:t>тьє</w:t>
      </w:r>
      <w:r w:rsidR="006B4A3B">
        <w:rPr>
          <w:rFonts w:eastAsia="Calibri"/>
          <w:sz w:val="28"/>
          <w:szCs w:val="28"/>
          <w:lang w:eastAsia="en-US"/>
        </w:rPr>
        <w:t xml:space="preserve">. </w:t>
      </w:r>
    </w:p>
    <w:p w:rsidR="006B4A3B" w:rsidRPr="004D00CC" w:rsidRDefault="006B4A3B" w:rsidP="006B4A3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Сьогодні в Україні ми може бачити </w:t>
      </w:r>
      <w:r w:rsidRPr="006B4A3B">
        <w:rPr>
          <w:sz w:val="28"/>
          <w:szCs w:val="28"/>
        </w:rPr>
        <w:t>потужний конфлікт банків одночасно як з вкладниками, так і з позичальниками, значно зросла кількість та вплив</w:t>
      </w:r>
      <w:r w:rsidRPr="006B4A3B">
        <w:rPr>
          <w:sz w:val="28"/>
          <w:szCs w:val="28"/>
        </w:rPr>
        <w:t>о</w:t>
      </w:r>
      <w:r w:rsidRPr="006B4A3B">
        <w:rPr>
          <w:sz w:val="28"/>
          <w:szCs w:val="28"/>
        </w:rPr>
        <w:t>вість клієнтських об’єднань та рухів. Якщо раніше це були лише об’єднання ошуканих вкладників або жертв житлових афер, то сьогодні об’єднання валю</w:t>
      </w:r>
      <w:r w:rsidRPr="006B4A3B">
        <w:rPr>
          <w:sz w:val="28"/>
          <w:szCs w:val="28"/>
        </w:rPr>
        <w:t>т</w:t>
      </w:r>
      <w:r w:rsidRPr="006B4A3B">
        <w:rPr>
          <w:sz w:val="28"/>
          <w:szCs w:val="28"/>
        </w:rPr>
        <w:t>них позичальників, вкладників збанкрутілих банків яв</w:t>
      </w:r>
      <w:r>
        <w:rPr>
          <w:sz w:val="28"/>
          <w:szCs w:val="28"/>
        </w:rPr>
        <w:t xml:space="preserve">ляють собою </w:t>
      </w:r>
      <w:proofErr w:type="spellStart"/>
      <w:r>
        <w:rPr>
          <w:sz w:val="28"/>
          <w:szCs w:val="28"/>
        </w:rPr>
        <w:t>багато</w:t>
      </w:r>
      <w:r w:rsidRPr="006B4A3B">
        <w:rPr>
          <w:sz w:val="28"/>
          <w:szCs w:val="28"/>
        </w:rPr>
        <w:t>чис</w:t>
      </w:r>
      <w:r w:rsidRPr="006B4A3B">
        <w:rPr>
          <w:sz w:val="28"/>
          <w:szCs w:val="28"/>
        </w:rPr>
        <w:t>е</w:t>
      </w:r>
      <w:r w:rsidRPr="006B4A3B">
        <w:rPr>
          <w:sz w:val="28"/>
          <w:szCs w:val="28"/>
        </w:rPr>
        <w:t>льні</w:t>
      </w:r>
      <w:proofErr w:type="spellEnd"/>
      <w:r w:rsidRPr="006B4A3B">
        <w:rPr>
          <w:sz w:val="28"/>
          <w:szCs w:val="28"/>
        </w:rPr>
        <w:t xml:space="preserve"> організації. В результаті в Україні вперше проходять дуже масові прот</w:t>
      </w:r>
      <w:r w:rsidRPr="006B4A3B">
        <w:rPr>
          <w:sz w:val="28"/>
          <w:szCs w:val="28"/>
        </w:rPr>
        <w:t>е</w:t>
      </w:r>
      <w:r w:rsidRPr="006B4A3B">
        <w:rPr>
          <w:sz w:val="28"/>
          <w:szCs w:val="28"/>
        </w:rPr>
        <w:t xml:space="preserve">сти населення проти дій комерційних банків і навіть проти </w:t>
      </w:r>
      <w:r>
        <w:rPr>
          <w:sz w:val="28"/>
          <w:szCs w:val="28"/>
        </w:rPr>
        <w:t>НБУ. Законотворча та регуляторна в</w:t>
      </w:r>
      <w:r w:rsidRPr="004D00CC">
        <w:rPr>
          <w:sz w:val="28"/>
          <w:szCs w:val="28"/>
        </w:rPr>
        <w:t>ідповідь на суспільний запит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r w:rsidRPr="004D00CC">
        <w:rPr>
          <w:sz w:val="28"/>
          <w:szCs w:val="28"/>
        </w:rPr>
        <w:t>вирішення</w:t>
      </w:r>
      <w:proofErr w:type="spellEnd"/>
      <w:r w:rsidRPr="004D00CC">
        <w:rPr>
          <w:sz w:val="28"/>
          <w:szCs w:val="28"/>
        </w:rPr>
        <w:t xml:space="preserve"> конфліктів між банк</w:t>
      </w:r>
      <w:r w:rsidRPr="004D00CC">
        <w:rPr>
          <w:sz w:val="28"/>
          <w:szCs w:val="28"/>
        </w:rPr>
        <w:t>а</w:t>
      </w:r>
      <w:r w:rsidRPr="004D00CC">
        <w:rPr>
          <w:sz w:val="28"/>
          <w:szCs w:val="28"/>
        </w:rPr>
        <w:t xml:space="preserve">ми і клієнтами </w:t>
      </w:r>
      <w:r>
        <w:rPr>
          <w:sz w:val="28"/>
          <w:szCs w:val="28"/>
        </w:rPr>
        <w:t>сьогодні не задовольняє суспільство. Н</w:t>
      </w:r>
      <w:r w:rsidRPr="004D00CC">
        <w:rPr>
          <w:sz w:val="28"/>
          <w:szCs w:val="28"/>
        </w:rPr>
        <w:t>іколи раніше галузь не відчувала ре</w:t>
      </w:r>
      <w:r>
        <w:rPr>
          <w:sz w:val="28"/>
          <w:szCs w:val="28"/>
        </w:rPr>
        <w:t>стрикцію банків такого розмаху (д</w:t>
      </w:r>
      <w:r w:rsidRPr="004D00CC">
        <w:rPr>
          <w:sz w:val="28"/>
          <w:szCs w:val="28"/>
        </w:rPr>
        <w:t>о квітня 2015 р</w:t>
      </w:r>
      <w:r w:rsidR="00794903">
        <w:rPr>
          <w:sz w:val="28"/>
          <w:szCs w:val="28"/>
        </w:rPr>
        <w:t>.</w:t>
      </w:r>
      <w:r w:rsidRPr="004D00CC">
        <w:rPr>
          <w:sz w:val="28"/>
          <w:szCs w:val="28"/>
        </w:rPr>
        <w:t xml:space="preserve"> банківську ліц</w:t>
      </w:r>
      <w:r w:rsidRPr="004D00CC">
        <w:rPr>
          <w:sz w:val="28"/>
          <w:szCs w:val="28"/>
        </w:rPr>
        <w:t>е</w:t>
      </w:r>
      <w:r w:rsidRPr="004D00CC">
        <w:rPr>
          <w:sz w:val="28"/>
          <w:szCs w:val="28"/>
        </w:rPr>
        <w:t>нзію втратило майже чверть зареєстрованих донедавна великих та малих вітч</w:t>
      </w:r>
      <w:r w:rsidRPr="004D00CC">
        <w:rPr>
          <w:sz w:val="28"/>
          <w:szCs w:val="28"/>
        </w:rPr>
        <w:t>и</w:t>
      </w:r>
      <w:r w:rsidRPr="004D00CC">
        <w:rPr>
          <w:sz w:val="28"/>
          <w:szCs w:val="28"/>
        </w:rPr>
        <w:t>зняних банків</w:t>
      </w:r>
      <w:r>
        <w:rPr>
          <w:sz w:val="28"/>
          <w:szCs w:val="28"/>
        </w:rPr>
        <w:t>)</w:t>
      </w:r>
      <w:r w:rsidRPr="004D00CC">
        <w:rPr>
          <w:sz w:val="28"/>
          <w:szCs w:val="28"/>
        </w:rPr>
        <w:t>.</w:t>
      </w:r>
    </w:p>
    <w:p w:rsidR="009D26EA" w:rsidRDefault="009D26EA" w:rsidP="009D26E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Окрему етичну проблему становлять масові виселення </w:t>
      </w:r>
      <w:r w:rsidRPr="004D00CC">
        <w:rPr>
          <w:sz w:val="28"/>
          <w:szCs w:val="28"/>
        </w:rPr>
        <w:t>позичальників</w:t>
      </w:r>
      <w:r>
        <w:rPr>
          <w:sz w:val="28"/>
          <w:szCs w:val="28"/>
        </w:rPr>
        <w:t xml:space="preserve"> з квартир та будинків внаслідок їх неспроможності повернути іпотечні кредити. </w:t>
      </w:r>
      <w:r w:rsidRPr="004D00CC">
        <w:rPr>
          <w:sz w:val="28"/>
          <w:szCs w:val="28"/>
        </w:rPr>
        <w:t xml:space="preserve"> </w:t>
      </w:r>
      <w:r>
        <w:rPr>
          <w:sz w:val="28"/>
          <w:szCs w:val="28"/>
        </w:rPr>
        <w:t>Нерозвиненість в</w:t>
      </w:r>
      <w:r w:rsidRPr="004D00CC">
        <w:rPr>
          <w:sz w:val="28"/>
          <w:szCs w:val="28"/>
        </w:rPr>
        <w:t xml:space="preserve"> Україні </w:t>
      </w:r>
      <w:r>
        <w:rPr>
          <w:sz w:val="28"/>
          <w:szCs w:val="28"/>
        </w:rPr>
        <w:t>традицій «</w:t>
      </w:r>
      <w:r w:rsidRPr="004D00CC">
        <w:rPr>
          <w:sz w:val="28"/>
          <w:szCs w:val="28"/>
        </w:rPr>
        <w:t>соціального житла</w:t>
      </w:r>
      <w:r>
        <w:rPr>
          <w:sz w:val="28"/>
          <w:szCs w:val="28"/>
        </w:rPr>
        <w:t xml:space="preserve">» </w:t>
      </w:r>
      <w:r w:rsidRPr="004D00CC">
        <w:rPr>
          <w:sz w:val="28"/>
          <w:szCs w:val="28"/>
        </w:rPr>
        <w:t>(переселенсь</w:t>
      </w:r>
      <w:r>
        <w:rPr>
          <w:sz w:val="28"/>
          <w:szCs w:val="28"/>
        </w:rPr>
        <w:t>кого</w:t>
      </w:r>
      <w:r w:rsidRPr="004D00CC">
        <w:rPr>
          <w:sz w:val="28"/>
          <w:szCs w:val="28"/>
        </w:rPr>
        <w:t xml:space="preserve"> фо</w:t>
      </w:r>
      <w:r w:rsidRPr="004D00CC">
        <w:rPr>
          <w:sz w:val="28"/>
          <w:szCs w:val="28"/>
        </w:rPr>
        <w:t>н</w:t>
      </w:r>
      <w:r w:rsidRPr="004D00CC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4D00CC">
        <w:rPr>
          <w:sz w:val="28"/>
          <w:szCs w:val="28"/>
        </w:rPr>
        <w:t>)</w:t>
      </w:r>
      <w:r>
        <w:rPr>
          <w:sz w:val="28"/>
          <w:szCs w:val="28"/>
        </w:rPr>
        <w:t xml:space="preserve"> унеможливлює цивілізоване переселення проблемних клієнтів, що загос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рює соціальні проблеми</w:t>
      </w:r>
      <w:r w:rsidRPr="004D00CC">
        <w:rPr>
          <w:sz w:val="28"/>
          <w:szCs w:val="28"/>
        </w:rPr>
        <w:t>.</w:t>
      </w:r>
    </w:p>
    <w:p w:rsidR="009D26EA" w:rsidRDefault="009D26EA" w:rsidP="009D26E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Нерозвиненість в Україні традицій та інституцій </w:t>
      </w:r>
      <w:proofErr w:type="spellStart"/>
      <w:r>
        <w:rPr>
          <w:sz w:val="28"/>
          <w:szCs w:val="28"/>
        </w:rPr>
        <w:t>мікрофінансування</w:t>
      </w:r>
      <w:proofErr w:type="spell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ретворює </w:t>
      </w:r>
      <w:r w:rsidRPr="004D00CC">
        <w:rPr>
          <w:sz w:val="28"/>
          <w:szCs w:val="28"/>
        </w:rPr>
        <w:t>питан</w:t>
      </w:r>
      <w:r>
        <w:rPr>
          <w:sz w:val="28"/>
          <w:szCs w:val="28"/>
        </w:rPr>
        <w:t>ня</w:t>
      </w:r>
      <w:r w:rsidRPr="004D00CC">
        <w:rPr>
          <w:sz w:val="28"/>
          <w:szCs w:val="28"/>
        </w:rPr>
        <w:t xml:space="preserve"> кредитування бідних верств населення</w:t>
      </w:r>
      <w:r w:rsidRPr="004D0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D00CC">
        <w:rPr>
          <w:sz w:val="28"/>
          <w:szCs w:val="28"/>
        </w:rPr>
        <w:t>особли</w:t>
      </w:r>
      <w:r>
        <w:rPr>
          <w:sz w:val="28"/>
          <w:szCs w:val="28"/>
        </w:rPr>
        <w:t>ву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</w:t>
      </w:r>
    </w:p>
    <w:p w:rsidR="009D26EA" w:rsidRDefault="009D26EA" w:rsidP="009D26EA">
      <w:pPr>
        <w:spacing w:line="360" w:lineRule="auto"/>
        <w:ind w:firstLine="709"/>
        <w:jc w:val="both"/>
        <w:rPr>
          <w:sz w:val="28"/>
          <w:szCs w:val="28"/>
        </w:rPr>
      </w:pPr>
      <w:r w:rsidRPr="004D00CC">
        <w:rPr>
          <w:sz w:val="28"/>
          <w:szCs w:val="28"/>
        </w:rPr>
        <w:t>Сьогодні вимогою часу є створення інституту банкрутства фізичних осіб, ринку колекторських послуг та інші заходи.</w:t>
      </w:r>
    </w:p>
    <w:p w:rsidR="00EA2A1D" w:rsidRPr="00EA2A1D" w:rsidRDefault="00EA2A1D" w:rsidP="009D2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Окреме підґрунтя для публічного обговорення становить питання джерел походження банківських капіталів. Останнім часом все більше банкірів цит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ють </w:t>
      </w:r>
      <w:r w:rsidRPr="00EA2A1D">
        <w:rPr>
          <w:sz w:val="28"/>
          <w:szCs w:val="28"/>
        </w:rPr>
        <w:t>достовірне визнання Джона Рокфеллера</w:t>
      </w:r>
      <w:r>
        <w:rPr>
          <w:sz w:val="28"/>
          <w:szCs w:val="28"/>
        </w:rPr>
        <w:t xml:space="preserve">: </w:t>
      </w:r>
      <w:r w:rsidRPr="00EA2A1D">
        <w:rPr>
          <w:sz w:val="28"/>
          <w:szCs w:val="28"/>
        </w:rPr>
        <w:t xml:space="preserve"> «Я можу відзвітувати за кожен зароблений мною мільйон, крім першого»</w:t>
      </w:r>
      <w:r w:rsidRPr="00EA2A1D">
        <w:rPr>
          <w:sz w:val="28"/>
          <w:szCs w:val="28"/>
        </w:rPr>
        <w:t>.</w:t>
      </w:r>
      <w:r w:rsidRPr="00EA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Актуальною </w:t>
      </w:r>
      <w:r w:rsidRPr="00EA2A1D">
        <w:rPr>
          <w:sz w:val="28"/>
          <w:szCs w:val="28"/>
        </w:rPr>
        <w:t xml:space="preserve"> є існуюча проблема з</w:t>
      </w:r>
      <w:r w:rsidRPr="00EA2A1D">
        <w:rPr>
          <w:sz w:val="28"/>
          <w:szCs w:val="28"/>
        </w:rPr>
        <w:t>а</w:t>
      </w:r>
      <w:r w:rsidRPr="00EA2A1D">
        <w:rPr>
          <w:sz w:val="28"/>
          <w:szCs w:val="28"/>
        </w:rPr>
        <w:t>конодавчого та регуляторного суб’єктивізму, приклади компромісних рішень на вимогу  п</w:t>
      </w:r>
      <w:r w:rsidRPr="00EA2A1D">
        <w:rPr>
          <w:sz w:val="28"/>
          <w:szCs w:val="28"/>
        </w:rPr>
        <w:t>е</w:t>
      </w:r>
      <w:r w:rsidRPr="00EA2A1D">
        <w:rPr>
          <w:sz w:val="28"/>
          <w:szCs w:val="28"/>
        </w:rPr>
        <w:t>вних фінансових груп або політичних сил.</w:t>
      </w:r>
    </w:p>
    <w:p w:rsidR="00F54276" w:rsidRPr="00F54276" w:rsidRDefault="00EA2A1D" w:rsidP="00EA2A1D">
      <w:pPr>
        <w:spacing w:line="360" w:lineRule="auto"/>
        <w:ind w:firstLine="709"/>
        <w:jc w:val="both"/>
        <w:rPr>
          <w:sz w:val="28"/>
          <w:szCs w:val="28"/>
        </w:rPr>
      </w:pPr>
      <w:r w:rsidRPr="00EA2A1D">
        <w:rPr>
          <w:sz w:val="28"/>
          <w:szCs w:val="28"/>
        </w:rPr>
        <w:t xml:space="preserve"> </w:t>
      </w:r>
      <w:r w:rsidR="009D26EA" w:rsidRPr="004D00CC">
        <w:rPr>
          <w:sz w:val="28"/>
          <w:szCs w:val="28"/>
        </w:rPr>
        <w:t>Ще в 1999 р. був прийнятий Кодекс морально-етичних норм в банках України</w:t>
      </w:r>
      <w:r w:rsidR="009D26EA">
        <w:rPr>
          <w:sz w:val="28"/>
          <w:szCs w:val="28"/>
        </w:rPr>
        <w:t xml:space="preserve">. </w:t>
      </w:r>
      <w:r w:rsidR="00F54276" w:rsidRPr="00F54276">
        <w:rPr>
          <w:sz w:val="28"/>
          <w:szCs w:val="28"/>
        </w:rPr>
        <w:t xml:space="preserve">Сьогодні вже назріла необхідність </w:t>
      </w:r>
      <w:r w:rsidR="009D26EA">
        <w:rPr>
          <w:sz w:val="28"/>
          <w:szCs w:val="28"/>
        </w:rPr>
        <w:t>суттєвого перегляду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стандарт</w:t>
      </w:r>
      <w:r w:rsidR="00F54276" w:rsidRPr="00F54276">
        <w:rPr>
          <w:sz w:val="28"/>
          <w:szCs w:val="28"/>
        </w:rPr>
        <w:t xml:space="preserve">ів </w:t>
      </w:r>
      <w:r w:rsidR="00F54276" w:rsidRPr="00F54276">
        <w:rPr>
          <w:rFonts w:hint="eastAsia"/>
          <w:sz w:val="28"/>
          <w:szCs w:val="28"/>
        </w:rPr>
        <w:t>етики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кредитування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і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принцип</w:t>
      </w:r>
      <w:r w:rsidR="00F54276" w:rsidRPr="00F54276">
        <w:rPr>
          <w:sz w:val="28"/>
          <w:szCs w:val="28"/>
        </w:rPr>
        <w:t xml:space="preserve">ів </w:t>
      </w:r>
      <w:r w:rsidR="00F54276" w:rsidRPr="00F54276">
        <w:rPr>
          <w:rFonts w:hint="eastAsia"/>
          <w:sz w:val="28"/>
          <w:szCs w:val="28"/>
        </w:rPr>
        <w:t>партнерських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відносин</w:t>
      </w:r>
      <w:r w:rsidR="00F54276" w:rsidRPr="00F54276">
        <w:rPr>
          <w:sz w:val="28"/>
          <w:szCs w:val="28"/>
        </w:rPr>
        <w:t xml:space="preserve">, </w:t>
      </w:r>
      <w:r w:rsidR="00F54276" w:rsidRPr="00F54276">
        <w:rPr>
          <w:rFonts w:hint="eastAsia"/>
          <w:sz w:val="28"/>
          <w:szCs w:val="28"/>
        </w:rPr>
        <w:t>засад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визначення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еф</w:t>
      </w:r>
      <w:r w:rsidR="00F54276" w:rsidRPr="00F54276">
        <w:rPr>
          <w:rFonts w:hint="eastAsia"/>
          <w:sz w:val="28"/>
          <w:szCs w:val="28"/>
        </w:rPr>
        <w:t>е</w:t>
      </w:r>
      <w:r w:rsidR="00F54276" w:rsidRPr="00F54276">
        <w:rPr>
          <w:rFonts w:hint="eastAsia"/>
          <w:sz w:val="28"/>
          <w:szCs w:val="28"/>
        </w:rPr>
        <w:lastRenderedPageBreak/>
        <w:t>ктивної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ставки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відсотка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та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справедливих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комісійних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винагород</w:t>
      </w:r>
      <w:r w:rsidR="00F54276" w:rsidRPr="00F54276">
        <w:rPr>
          <w:sz w:val="28"/>
          <w:szCs w:val="28"/>
        </w:rPr>
        <w:t xml:space="preserve">, </w:t>
      </w:r>
      <w:r w:rsidR="00F54276" w:rsidRPr="00F54276">
        <w:rPr>
          <w:rFonts w:hint="eastAsia"/>
          <w:sz w:val="28"/>
          <w:szCs w:val="28"/>
        </w:rPr>
        <w:t>наближення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стандартів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банківського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бізнесу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до</w:t>
      </w:r>
      <w:r w:rsidR="00F54276" w:rsidRPr="00F54276">
        <w:rPr>
          <w:sz w:val="28"/>
          <w:szCs w:val="28"/>
        </w:rPr>
        <w:t xml:space="preserve"> </w:t>
      </w:r>
      <w:r w:rsidR="00DD6473">
        <w:rPr>
          <w:sz w:val="28"/>
          <w:szCs w:val="28"/>
        </w:rPr>
        <w:t>м</w:t>
      </w:r>
      <w:r w:rsidR="00F54276" w:rsidRPr="00F54276">
        <w:rPr>
          <w:rFonts w:hint="eastAsia"/>
          <w:sz w:val="28"/>
          <w:szCs w:val="28"/>
        </w:rPr>
        <w:t>іжнародних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стандартів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корпоративного</w:t>
      </w:r>
      <w:r w:rsidR="00F54276" w:rsidRPr="00F54276">
        <w:rPr>
          <w:sz w:val="28"/>
          <w:szCs w:val="28"/>
        </w:rPr>
        <w:t xml:space="preserve"> </w:t>
      </w:r>
      <w:r w:rsidR="00DD6473">
        <w:rPr>
          <w:rFonts w:hint="eastAsia"/>
          <w:sz w:val="28"/>
          <w:szCs w:val="28"/>
        </w:rPr>
        <w:t>упра</w:t>
      </w:r>
      <w:r w:rsidR="00DD6473">
        <w:rPr>
          <w:rFonts w:hint="eastAsia"/>
          <w:sz w:val="28"/>
          <w:szCs w:val="28"/>
        </w:rPr>
        <w:t>в</w:t>
      </w:r>
      <w:r w:rsidR="00DD6473">
        <w:rPr>
          <w:rFonts w:hint="eastAsia"/>
          <w:sz w:val="28"/>
          <w:szCs w:val="28"/>
        </w:rPr>
        <w:t>ління</w:t>
      </w:r>
      <w:r w:rsidR="00F54276" w:rsidRPr="00F54276">
        <w:rPr>
          <w:sz w:val="28"/>
          <w:szCs w:val="28"/>
        </w:rPr>
        <w:t>,</w:t>
      </w:r>
      <w:r w:rsidR="00F54276" w:rsidRPr="00F54276">
        <w:rPr>
          <w:rFonts w:hint="eastAsia"/>
          <w:sz w:val="28"/>
          <w:szCs w:val="28"/>
        </w:rPr>
        <w:t xml:space="preserve"> </w:t>
      </w:r>
      <w:r w:rsidR="00F54276" w:rsidRPr="00F54276">
        <w:rPr>
          <w:sz w:val="28"/>
          <w:szCs w:val="28"/>
        </w:rPr>
        <w:t xml:space="preserve">законодавчого </w:t>
      </w:r>
      <w:r w:rsidR="00F54276" w:rsidRPr="00F54276">
        <w:rPr>
          <w:rFonts w:hint="eastAsia"/>
          <w:sz w:val="28"/>
          <w:szCs w:val="28"/>
        </w:rPr>
        <w:t>уточнення</w:t>
      </w:r>
      <w:r w:rsidR="00F54276" w:rsidRPr="00F54276">
        <w:rPr>
          <w:sz w:val="28"/>
          <w:szCs w:val="28"/>
        </w:rPr>
        <w:t xml:space="preserve">  </w:t>
      </w:r>
      <w:r w:rsidR="00F54276" w:rsidRPr="00F54276">
        <w:rPr>
          <w:rFonts w:hint="eastAsia"/>
          <w:sz w:val="28"/>
          <w:szCs w:val="28"/>
        </w:rPr>
        <w:t>переліку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умов</w:t>
      </w:r>
      <w:r w:rsidR="00F54276" w:rsidRPr="00F54276">
        <w:rPr>
          <w:sz w:val="28"/>
          <w:szCs w:val="28"/>
        </w:rPr>
        <w:t xml:space="preserve">, </w:t>
      </w:r>
      <w:r w:rsidR="00F54276" w:rsidRPr="00F54276">
        <w:rPr>
          <w:rFonts w:hint="eastAsia"/>
          <w:sz w:val="28"/>
          <w:szCs w:val="28"/>
        </w:rPr>
        <w:t>які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є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“несправедливими”</w:t>
      </w:r>
      <w:r w:rsidR="00F54276" w:rsidRPr="00F54276">
        <w:rPr>
          <w:sz w:val="28"/>
          <w:szCs w:val="28"/>
        </w:rPr>
        <w:t xml:space="preserve">, </w:t>
      </w:r>
      <w:r w:rsidR="00F54276" w:rsidRPr="00F54276">
        <w:rPr>
          <w:rFonts w:hint="eastAsia"/>
          <w:sz w:val="28"/>
          <w:szCs w:val="28"/>
        </w:rPr>
        <w:t>законодавчого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обмеження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розміру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штрафів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і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пені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за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прострочення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виконання</w:t>
      </w:r>
      <w:r w:rsidR="00F54276" w:rsidRPr="00F54276">
        <w:rPr>
          <w:sz w:val="28"/>
          <w:szCs w:val="28"/>
        </w:rPr>
        <w:t xml:space="preserve"> </w:t>
      </w:r>
      <w:r w:rsidR="00F54276" w:rsidRPr="00F54276">
        <w:rPr>
          <w:rFonts w:hint="eastAsia"/>
          <w:sz w:val="28"/>
          <w:szCs w:val="28"/>
        </w:rPr>
        <w:t>з</w:t>
      </w:r>
      <w:r w:rsidR="00F54276" w:rsidRPr="00F54276">
        <w:rPr>
          <w:rFonts w:hint="eastAsia"/>
          <w:sz w:val="28"/>
          <w:szCs w:val="28"/>
        </w:rPr>
        <w:t>о</w:t>
      </w:r>
      <w:r w:rsidR="00F54276" w:rsidRPr="00F54276">
        <w:rPr>
          <w:rFonts w:hint="eastAsia"/>
          <w:sz w:val="28"/>
          <w:szCs w:val="28"/>
        </w:rPr>
        <w:t>бов’язань</w:t>
      </w:r>
      <w:r w:rsidR="00F54276" w:rsidRPr="00F54276">
        <w:rPr>
          <w:sz w:val="28"/>
          <w:szCs w:val="28"/>
        </w:rPr>
        <w:t>.</w:t>
      </w:r>
    </w:p>
    <w:p w:rsidR="00F54276" w:rsidRDefault="00F54276" w:rsidP="00F542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більшості</w:t>
      </w:r>
      <w:r w:rsidRPr="00F54276">
        <w:rPr>
          <w:sz w:val="28"/>
          <w:szCs w:val="28"/>
        </w:rPr>
        <w:t xml:space="preserve"> банків </w:t>
      </w:r>
      <w:r>
        <w:rPr>
          <w:sz w:val="28"/>
          <w:szCs w:val="28"/>
        </w:rPr>
        <w:t>України де-юре прийняті к</w:t>
      </w:r>
      <w:r w:rsidRPr="00F54276">
        <w:rPr>
          <w:sz w:val="28"/>
          <w:szCs w:val="28"/>
        </w:rPr>
        <w:t>одекс</w:t>
      </w:r>
      <w:r>
        <w:rPr>
          <w:sz w:val="28"/>
          <w:szCs w:val="28"/>
        </w:rPr>
        <w:t>и етичної</w:t>
      </w:r>
      <w:r w:rsidRPr="00F54276">
        <w:rPr>
          <w:sz w:val="28"/>
          <w:szCs w:val="28"/>
        </w:rPr>
        <w:t xml:space="preserve"> поведінки для своїх службовців і адміністративних працівників. </w:t>
      </w:r>
      <w:r>
        <w:rPr>
          <w:sz w:val="28"/>
          <w:szCs w:val="28"/>
        </w:rPr>
        <w:t>Нажаль, часто вони</w:t>
      </w:r>
      <w:r w:rsidRPr="00F54276">
        <w:rPr>
          <w:sz w:val="28"/>
          <w:szCs w:val="28"/>
        </w:rPr>
        <w:t xml:space="preserve"> вик</w:t>
      </w:r>
      <w:r w:rsidRPr="00F54276">
        <w:rPr>
          <w:sz w:val="28"/>
          <w:szCs w:val="28"/>
        </w:rPr>
        <w:t>о</w:t>
      </w:r>
      <w:r w:rsidRPr="00F54276">
        <w:rPr>
          <w:sz w:val="28"/>
          <w:szCs w:val="28"/>
        </w:rPr>
        <w:t>ристовуються як інструмент маркетингу і реклами, захисн</w:t>
      </w:r>
      <w:r>
        <w:rPr>
          <w:sz w:val="28"/>
          <w:szCs w:val="28"/>
        </w:rPr>
        <w:t>ий механізм</w:t>
      </w:r>
      <w:r w:rsidRPr="00F54276">
        <w:rPr>
          <w:sz w:val="28"/>
          <w:szCs w:val="28"/>
        </w:rPr>
        <w:t xml:space="preserve"> по ві</w:t>
      </w:r>
      <w:r w:rsidRPr="00F54276">
        <w:rPr>
          <w:sz w:val="28"/>
          <w:szCs w:val="28"/>
        </w:rPr>
        <w:t>д</w:t>
      </w:r>
      <w:r w:rsidRPr="00F54276">
        <w:rPr>
          <w:sz w:val="28"/>
          <w:szCs w:val="28"/>
        </w:rPr>
        <w:t>ношенню до законних зобов'язан</w:t>
      </w:r>
      <w:r>
        <w:rPr>
          <w:sz w:val="28"/>
          <w:szCs w:val="28"/>
        </w:rPr>
        <w:t xml:space="preserve">ь. </w:t>
      </w:r>
      <w:r w:rsidRPr="00F54276">
        <w:rPr>
          <w:sz w:val="28"/>
          <w:szCs w:val="28"/>
        </w:rPr>
        <w:t xml:space="preserve"> Як правило, банківські кодекси </w:t>
      </w:r>
      <w:r>
        <w:rPr>
          <w:sz w:val="28"/>
          <w:szCs w:val="28"/>
        </w:rPr>
        <w:t>визначають вимоги до</w:t>
      </w:r>
      <w:r w:rsidRPr="00F54276">
        <w:rPr>
          <w:sz w:val="28"/>
          <w:szCs w:val="28"/>
        </w:rPr>
        <w:t xml:space="preserve"> використ</w:t>
      </w:r>
      <w:r>
        <w:rPr>
          <w:sz w:val="28"/>
          <w:szCs w:val="28"/>
        </w:rPr>
        <w:t>ання конфіденційної</w:t>
      </w:r>
      <w:r w:rsidRPr="00F54276">
        <w:rPr>
          <w:sz w:val="28"/>
          <w:szCs w:val="28"/>
        </w:rPr>
        <w:t xml:space="preserve"> інформа</w:t>
      </w:r>
      <w:r>
        <w:rPr>
          <w:sz w:val="28"/>
          <w:szCs w:val="28"/>
        </w:rPr>
        <w:t>ції</w:t>
      </w:r>
      <w:r w:rsidRPr="00F54276">
        <w:rPr>
          <w:sz w:val="28"/>
          <w:szCs w:val="28"/>
        </w:rPr>
        <w:t xml:space="preserve">; </w:t>
      </w:r>
      <w:r>
        <w:rPr>
          <w:sz w:val="28"/>
          <w:szCs w:val="28"/>
        </w:rPr>
        <w:t>шляхи</w:t>
      </w:r>
      <w:r w:rsidRPr="00F54276">
        <w:rPr>
          <w:sz w:val="28"/>
          <w:szCs w:val="28"/>
        </w:rPr>
        <w:t xml:space="preserve"> уник</w:t>
      </w:r>
      <w:r>
        <w:rPr>
          <w:sz w:val="28"/>
          <w:szCs w:val="28"/>
        </w:rPr>
        <w:t>нення конфл</w:t>
      </w:r>
      <w:r>
        <w:rPr>
          <w:sz w:val="28"/>
          <w:szCs w:val="28"/>
        </w:rPr>
        <w:t>і</w:t>
      </w:r>
      <w:r>
        <w:rPr>
          <w:sz w:val="28"/>
          <w:szCs w:val="28"/>
        </w:rPr>
        <w:t>ктів</w:t>
      </w:r>
      <w:r w:rsidRPr="00F54276">
        <w:rPr>
          <w:sz w:val="28"/>
          <w:szCs w:val="28"/>
        </w:rPr>
        <w:t xml:space="preserve"> інтересів; діяльність службовців за межами ба</w:t>
      </w:r>
      <w:r>
        <w:rPr>
          <w:sz w:val="28"/>
          <w:szCs w:val="28"/>
        </w:rPr>
        <w:t>нку тощо.</w:t>
      </w:r>
    </w:p>
    <w:p w:rsidR="00DD6473" w:rsidRDefault="00DD6473" w:rsidP="005C6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кризових умовах базові постулати ведення банківського бізнесу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пають у протиріччя зі спокусою використати неетичні методи конкурентної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ротьби (цінові, кадрові, рекламні тощо),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вуючи це відсутністю усталених традицій на ринку або гостротою поточної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туації. </w:t>
      </w:r>
    </w:p>
    <w:p w:rsidR="00DD6473" w:rsidRDefault="00DD6473" w:rsidP="00DD647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Поточна банківська</w:t>
      </w:r>
      <w:r w:rsidRPr="004D00CC">
        <w:rPr>
          <w:sz w:val="28"/>
          <w:szCs w:val="28"/>
        </w:rPr>
        <w:t xml:space="preserve"> криза</w:t>
      </w:r>
      <w:r>
        <w:rPr>
          <w:sz w:val="28"/>
          <w:szCs w:val="28"/>
        </w:rPr>
        <w:t xml:space="preserve"> </w:t>
      </w:r>
      <w:r w:rsidRPr="004D00CC">
        <w:rPr>
          <w:rStyle w:val="longtext"/>
          <w:sz w:val="28"/>
          <w:szCs w:val="28"/>
          <w:shd w:val="clear" w:color="auto" w:fill="FFFFFF"/>
        </w:rPr>
        <w:t>змусила світове суспільство переосмислити р</w:t>
      </w:r>
      <w:r w:rsidRPr="004D00CC">
        <w:rPr>
          <w:rStyle w:val="longtext"/>
          <w:sz w:val="28"/>
          <w:szCs w:val="28"/>
          <w:shd w:val="clear" w:color="auto" w:fill="FFFFFF"/>
        </w:rPr>
        <w:t>и</w:t>
      </w:r>
      <w:r w:rsidRPr="004D00CC">
        <w:rPr>
          <w:rStyle w:val="longtext"/>
          <w:sz w:val="28"/>
          <w:szCs w:val="28"/>
          <w:shd w:val="clear" w:color="auto" w:fill="FFFFFF"/>
        </w:rPr>
        <w:t>нкову парадигму з точки зору моралі і персональної відповідальності за наслі</w:t>
      </w:r>
      <w:r w:rsidRPr="004D00CC">
        <w:rPr>
          <w:rStyle w:val="longtext"/>
          <w:sz w:val="28"/>
          <w:szCs w:val="28"/>
          <w:shd w:val="clear" w:color="auto" w:fill="FFFFFF"/>
        </w:rPr>
        <w:t>д</w:t>
      </w:r>
      <w:r w:rsidRPr="004D00CC">
        <w:rPr>
          <w:rStyle w:val="longtext"/>
          <w:sz w:val="28"/>
          <w:szCs w:val="28"/>
          <w:shd w:val="clear" w:color="auto" w:fill="FFFFFF"/>
        </w:rPr>
        <w:t xml:space="preserve">ки </w:t>
      </w:r>
      <w:r>
        <w:rPr>
          <w:rStyle w:val="longtext"/>
          <w:sz w:val="28"/>
          <w:szCs w:val="28"/>
          <w:shd w:val="clear" w:color="auto" w:fill="FFFFFF"/>
        </w:rPr>
        <w:t xml:space="preserve">банківської </w:t>
      </w:r>
      <w:r w:rsidRPr="004D00CC">
        <w:rPr>
          <w:rStyle w:val="longtext"/>
          <w:sz w:val="28"/>
          <w:szCs w:val="28"/>
          <w:shd w:val="clear" w:color="auto" w:fill="FFFFFF"/>
        </w:rPr>
        <w:t xml:space="preserve">діяльності. </w:t>
      </w:r>
      <w:r w:rsidRPr="004D00CC">
        <w:rPr>
          <w:sz w:val="28"/>
          <w:szCs w:val="28"/>
        </w:rPr>
        <w:t xml:space="preserve">В розвинутих країнах </w:t>
      </w:r>
      <w:r w:rsidRPr="004D00CC">
        <w:rPr>
          <w:rStyle w:val="longtext"/>
          <w:sz w:val="28"/>
          <w:szCs w:val="28"/>
          <w:shd w:val="clear" w:color="auto" w:fill="FFFFFF"/>
        </w:rPr>
        <w:t xml:space="preserve">останнім часом </w:t>
      </w:r>
      <w:r w:rsidR="00AF0165">
        <w:rPr>
          <w:sz w:val="28"/>
          <w:szCs w:val="28"/>
        </w:rPr>
        <w:t>відхилення</w:t>
      </w:r>
      <w:r w:rsidR="00AF0165" w:rsidRPr="004D00CC">
        <w:rPr>
          <w:sz w:val="28"/>
          <w:szCs w:val="28"/>
        </w:rPr>
        <w:t xml:space="preserve"> від основоположних принципів корпоративної бізнес-етики </w:t>
      </w:r>
      <w:r w:rsidRPr="004D00CC">
        <w:rPr>
          <w:sz w:val="28"/>
          <w:szCs w:val="28"/>
        </w:rPr>
        <w:t>банківс</w:t>
      </w:r>
      <w:r w:rsidRPr="004D00CC">
        <w:rPr>
          <w:sz w:val="28"/>
          <w:szCs w:val="28"/>
        </w:rPr>
        <w:t>ь</w:t>
      </w:r>
      <w:r w:rsidRPr="004D00CC">
        <w:rPr>
          <w:sz w:val="28"/>
          <w:szCs w:val="28"/>
        </w:rPr>
        <w:t>кої діяльності опин</w:t>
      </w:r>
      <w:r w:rsidR="00AF0165">
        <w:rPr>
          <w:sz w:val="28"/>
          <w:szCs w:val="28"/>
        </w:rPr>
        <w:t>или</w:t>
      </w:r>
      <w:r w:rsidRPr="004D00CC">
        <w:rPr>
          <w:sz w:val="28"/>
          <w:szCs w:val="28"/>
        </w:rPr>
        <w:t>ся у центрі уваги</w:t>
      </w:r>
      <w:r>
        <w:rPr>
          <w:sz w:val="28"/>
          <w:szCs w:val="28"/>
        </w:rPr>
        <w:t>, з</w:t>
      </w:r>
      <w:r w:rsidRPr="004D00CC">
        <w:rPr>
          <w:sz w:val="28"/>
          <w:szCs w:val="28"/>
        </w:rPr>
        <w:t>ловживання в банках в світі розглядают</w:t>
      </w:r>
      <w:r w:rsidRPr="004D00CC">
        <w:rPr>
          <w:sz w:val="28"/>
          <w:szCs w:val="28"/>
        </w:rPr>
        <w:t>ь</w:t>
      </w:r>
      <w:r w:rsidRPr="004D00CC">
        <w:rPr>
          <w:sz w:val="28"/>
          <w:szCs w:val="28"/>
        </w:rPr>
        <w:t>ся відтепер не тільки з погляду карного права, але й з морально-етичних позицій.</w:t>
      </w:r>
      <w:r>
        <w:rPr>
          <w:sz w:val="28"/>
          <w:szCs w:val="28"/>
        </w:rPr>
        <w:t xml:space="preserve"> </w:t>
      </w:r>
      <w:r w:rsidRPr="004D00CC">
        <w:rPr>
          <w:sz w:val="28"/>
          <w:szCs w:val="28"/>
        </w:rPr>
        <w:t>Напр</w:t>
      </w:r>
      <w:r w:rsidRPr="004D00CC">
        <w:rPr>
          <w:sz w:val="28"/>
          <w:szCs w:val="28"/>
        </w:rPr>
        <w:t>и</w:t>
      </w:r>
      <w:r w:rsidRPr="004D00CC">
        <w:rPr>
          <w:sz w:val="28"/>
          <w:szCs w:val="28"/>
        </w:rPr>
        <w:t xml:space="preserve">клад,  юридична кампанія </w:t>
      </w:r>
      <w:proofErr w:type="spellStart"/>
      <w:r w:rsidRPr="004D00CC">
        <w:rPr>
          <w:sz w:val="28"/>
          <w:szCs w:val="28"/>
        </w:rPr>
        <w:t>Labaton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CC">
        <w:rPr>
          <w:sz w:val="28"/>
          <w:szCs w:val="28"/>
        </w:rPr>
        <w:t>Sucharow</w:t>
      </w:r>
      <w:proofErr w:type="spellEnd"/>
      <w:r w:rsidRPr="004D00CC">
        <w:rPr>
          <w:sz w:val="28"/>
          <w:szCs w:val="28"/>
        </w:rPr>
        <w:t xml:space="preserve"> протягом останніх декількох років </w:t>
      </w:r>
      <w:r w:rsidR="00AF0165">
        <w:rPr>
          <w:sz w:val="28"/>
          <w:szCs w:val="28"/>
        </w:rPr>
        <w:t>проводила опитування 500 високо</w:t>
      </w:r>
      <w:r w:rsidRPr="004D00CC">
        <w:rPr>
          <w:sz w:val="28"/>
          <w:szCs w:val="28"/>
        </w:rPr>
        <w:t>посадовців в фінансовій гал</w:t>
      </w:r>
      <w:r w:rsidRPr="004D00CC">
        <w:rPr>
          <w:sz w:val="28"/>
          <w:szCs w:val="28"/>
        </w:rPr>
        <w:t>у</w:t>
      </w:r>
      <w:r w:rsidRPr="004D00CC">
        <w:rPr>
          <w:sz w:val="28"/>
          <w:szCs w:val="28"/>
        </w:rPr>
        <w:t>зі (250 чол. – з США та 250 чол. - з Великобританії). 24% респондентів вважають, що для вл</w:t>
      </w:r>
      <w:r w:rsidRPr="004D00CC">
        <w:rPr>
          <w:sz w:val="28"/>
          <w:szCs w:val="28"/>
        </w:rPr>
        <w:t>а</w:t>
      </w:r>
      <w:r w:rsidRPr="004D00CC">
        <w:rPr>
          <w:sz w:val="28"/>
          <w:szCs w:val="28"/>
        </w:rPr>
        <w:t xml:space="preserve">сного успіху  готові брати участь в </w:t>
      </w:r>
      <w:proofErr w:type="spellStart"/>
      <w:r w:rsidRPr="004D00CC">
        <w:rPr>
          <w:sz w:val="28"/>
          <w:szCs w:val="28"/>
        </w:rPr>
        <w:t>інса</w:t>
      </w:r>
      <w:r w:rsidRPr="004D00CC">
        <w:rPr>
          <w:sz w:val="28"/>
          <w:szCs w:val="28"/>
        </w:rPr>
        <w:t>й</w:t>
      </w:r>
      <w:r w:rsidRPr="004D00CC">
        <w:rPr>
          <w:sz w:val="28"/>
          <w:szCs w:val="28"/>
        </w:rPr>
        <w:t>дерській</w:t>
      </w:r>
      <w:proofErr w:type="spellEnd"/>
      <w:r w:rsidRPr="004D00CC">
        <w:rPr>
          <w:sz w:val="28"/>
          <w:szCs w:val="28"/>
        </w:rPr>
        <w:t xml:space="preserve"> торгівлі, якщо вони могли б заробити $10 млн. та піти з ними безка</w:t>
      </w:r>
      <w:r w:rsidRPr="004D00CC">
        <w:rPr>
          <w:sz w:val="28"/>
          <w:szCs w:val="28"/>
        </w:rPr>
        <w:t>р</w:t>
      </w:r>
      <w:r w:rsidRPr="004D00CC">
        <w:rPr>
          <w:sz w:val="28"/>
          <w:szCs w:val="28"/>
        </w:rPr>
        <w:t xml:space="preserve">но, а 30% респондентів повідомили, що їх винагорода або </w:t>
      </w:r>
      <w:proofErr w:type="spellStart"/>
      <w:r w:rsidRPr="004D00CC">
        <w:rPr>
          <w:sz w:val="28"/>
          <w:szCs w:val="28"/>
        </w:rPr>
        <w:t>бонусна</w:t>
      </w:r>
      <w:proofErr w:type="spellEnd"/>
      <w:r w:rsidRPr="004D00CC">
        <w:rPr>
          <w:sz w:val="28"/>
          <w:szCs w:val="28"/>
        </w:rPr>
        <w:t xml:space="preserve"> програма створює умови для тиску на етичні норми або порушення закону</w:t>
      </w:r>
      <w:r w:rsidR="00AF0165">
        <w:rPr>
          <w:sz w:val="28"/>
          <w:szCs w:val="28"/>
        </w:rPr>
        <w:t xml:space="preserve">. </w:t>
      </w:r>
      <w:r w:rsidR="00AF0165" w:rsidRPr="004D00CC">
        <w:rPr>
          <w:sz w:val="28"/>
          <w:szCs w:val="28"/>
        </w:rPr>
        <w:t>У 2013 р. британська парламентська комісія по банкі</w:t>
      </w:r>
      <w:r w:rsidR="00AF0165" w:rsidRPr="004D00CC">
        <w:rPr>
          <w:sz w:val="28"/>
          <w:szCs w:val="28"/>
        </w:rPr>
        <w:t>в</w:t>
      </w:r>
      <w:r w:rsidR="00AF0165" w:rsidRPr="004D00CC">
        <w:rPr>
          <w:sz w:val="28"/>
          <w:szCs w:val="28"/>
        </w:rPr>
        <w:t>ським стандартам запропонувала «відстрочку виплати бонусів банкірів на дек</w:t>
      </w:r>
      <w:r w:rsidR="00AF0165" w:rsidRPr="004D00CC">
        <w:rPr>
          <w:sz w:val="28"/>
          <w:szCs w:val="28"/>
        </w:rPr>
        <w:t>і</w:t>
      </w:r>
      <w:r w:rsidR="00AF0165" w:rsidRPr="004D00CC">
        <w:rPr>
          <w:sz w:val="28"/>
          <w:szCs w:val="28"/>
        </w:rPr>
        <w:t>лька років, зменшення пенсійних виплат керівникам великих банків» та «вв</w:t>
      </w:r>
      <w:r w:rsidR="00AF0165" w:rsidRPr="004D00CC">
        <w:rPr>
          <w:sz w:val="28"/>
          <w:szCs w:val="28"/>
        </w:rPr>
        <w:t>е</w:t>
      </w:r>
      <w:r w:rsidR="00AF0165" w:rsidRPr="004D00CC">
        <w:rPr>
          <w:sz w:val="28"/>
          <w:szCs w:val="28"/>
        </w:rPr>
        <w:t>дення тюремного утримання за безрозсудний проступок ("</w:t>
      </w:r>
      <w:proofErr w:type="spellStart"/>
      <w:r w:rsidR="00AF0165" w:rsidRPr="004D00CC">
        <w:rPr>
          <w:sz w:val="28"/>
          <w:szCs w:val="28"/>
        </w:rPr>
        <w:t>reckless</w:t>
      </w:r>
      <w:proofErr w:type="spellEnd"/>
      <w:r w:rsidR="00AF0165">
        <w:rPr>
          <w:sz w:val="28"/>
          <w:szCs w:val="28"/>
        </w:rPr>
        <w:t xml:space="preserve"> </w:t>
      </w:r>
      <w:proofErr w:type="spellStart"/>
      <w:r w:rsidR="00AF0165" w:rsidRPr="004D00CC">
        <w:rPr>
          <w:sz w:val="28"/>
          <w:szCs w:val="28"/>
        </w:rPr>
        <w:t>misconduct</w:t>
      </w:r>
      <w:proofErr w:type="spellEnd"/>
      <w:r w:rsidR="00AF0165" w:rsidRPr="004D00CC">
        <w:rPr>
          <w:sz w:val="28"/>
          <w:szCs w:val="28"/>
        </w:rPr>
        <w:t xml:space="preserve">").  </w:t>
      </w:r>
      <w:r w:rsidR="00AF0165" w:rsidRPr="004D00CC">
        <w:rPr>
          <w:sz w:val="28"/>
          <w:szCs w:val="28"/>
        </w:rPr>
        <w:lastRenderedPageBreak/>
        <w:t>А представники англіканської церкви після скандалу з банком HSBC, який ч</w:t>
      </w:r>
      <w:r w:rsidR="00AF0165" w:rsidRPr="004D00CC">
        <w:rPr>
          <w:sz w:val="28"/>
          <w:szCs w:val="28"/>
        </w:rPr>
        <w:t>е</w:t>
      </w:r>
      <w:r w:rsidR="00AF0165" w:rsidRPr="004D00CC">
        <w:rPr>
          <w:sz w:val="28"/>
          <w:szCs w:val="28"/>
        </w:rPr>
        <w:t>рез свій дочірній банк був співучасником  схем по відмиванню грошей  мекс</w:t>
      </w:r>
      <w:r w:rsidR="00AF0165" w:rsidRPr="004D00CC">
        <w:rPr>
          <w:sz w:val="28"/>
          <w:szCs w:val="28"/>
        </w:rPr>
        <w:t>и</w:t>
      </w:r>
      <w:r w:rsidR="00AF0165" w:rsidRPr="004D00CC">
        <w:rPr>
          <w:sz w:val="28"/>
          <w:szCs w:val="28"/>
        </w:rPr>
        <w:t xml:space="preserve">канських </w:t>
      </w:r>
      <w:proofErr w:type="spellStart"/>
      <w:r w:rsidR="00AF0165" w:rsidRPr="004D00CC">
        <w:rPr>
          <w:sz w:val="28"/>
          <w:szCs w:val="28"/>
        </w:rPr>
        <w:t>наркоторговців</w:t>
      </w:r>
      <w:proofErr w:type="spellEnd"/>
      <w:r w:rsidR="00AF0165" w:rsidRPr="004D00CC">
        <w:rPr>
          <w:sz w:val="28"/>
          <w:szCs w:val="28"/>
        </w:rPr>
        <w:t xml:space="preserve"> (приблизно $881млн.), виступили проти нарахува</w:t>
      </w:r>
      <w:r w:rsidR="00AF0165" w:rsidRPr="004D00CC">
        <w:rPr>
          <w:sz w:val="28"/>
          <w:szCs w:val="28"/>
        </w:rPr>
        <w:t>н</w:t>
      </w:r>
      <w:r w:rsidR="00AF0165" w:rsidRPr="004D00CC">
        <w:rPr>
          <w:sz w:val="28"/>
          <w:szCs w:val="28"/>
        </w:rPr>
        <w:t>ня бонусів менеджерам ба</w:t>
      </w:r>
      <w:r w:rsidR="00AF0165" w:rsidRPr="004D00CC">
        <w:rPr>
          <w:sz w:val="28"/>
          <w:szCs w:val="28"/>
        </w:rPr>
        <w:t>н</w:t>
      </w:r>
      <w:r w:rsidR="00AF0165" w:rsidRPr="004D00CC">
        <w:rPr>
          <w:sz w:val="28"/>
          <w:szCs w:val="28"/>
        </w:rPr>
        <w:t>ків взагалі, «не розуміючи чому банкіри отримують величезні бонуси, а вчителі – ні»</w:t>
      </w:r>
      <w:r w:rsidR="00AF0165">
        <w:rPr>
          <w:sz w:val="28"/>
          <w:szCs w:val="28"/>
        </w:rPr>
        <w:t>.</w:t>
      </w:r>
      <w:r w:rsidR="009D26EA">
        <w:rPr>
          <w:sz w:val="28"/>
          <w:szCs w:val="28"/>
        </w:rPr>
        <w:t xml:space="preserve"> </w:t>
      </w:r>
      <w:proofErr w:type="spellStart"/>
      <w:r w:rsidR="009D26EA">
        <w:rPr>
          <w:sz w:val="28"/>
          <w:szCs w:val="28"/>
        </w:rPr>
        <w:t>В</w:t>
      </w:r>
      <w:r w:rsidR="009D26EA" w:rsidRPr="004D00CC">
        <w:rPr>
          <w:sz w:val="28"/>
          <w:szCs w:val="28"/>
        </w:rPr>
        <w:t>ank</w:t>
      </w:r>
      <w:proofErr w:type="spellEnd"/>
      <w:r w:rsidR="009D26EA">
        <w:rPr>
          <w:sz w:val="28"/>
          <w:szCs w:val="28"/>
        </w:rPr>
        <w:t xml:space="preserve"> </w:t>
      </w:r>
      <w:proofErr w:type="spellStart"/>
      <w:r w:rsidR="009D26EA" w:rsidRPr="004D00CC">
        <w:rPr>
          <w:sz w:val="28"/>
          <w:szCs w:val="28"/>
        </w:rPr>
        <w:t>of</w:t>
      </w:r>
      <w:proofErr w:type="spellEnd"/>
      <w:r w:rsidR="009D26EA">
        <w:rPr>
          <w:sz w:val="28"/>
          <w:szCs w:val="28"/>
        </w:rPr>
        <w:t xml:space="preserve"> </w:t>
      </w:r>
      <w:proofErr w:type="spellStart"/>
      <w:r w:rsidR="009D26EA">
        <w:rPr>
          <w:sz w:val="28"/>
          <w:szCs w:val="28"/>
        </w:rPr>
        <w:t>England</w:t>
      </w:r>
      <w:proofErr w:type="spellEnd"/>
      <w:r w:rsidR="009D26EA">
        <w:rPr>
          <w:sz w:val="28"/>
          <w:szCs w:val="28"/>
        </w:rPr>
        <w:t xml:space="preserve"> </w:t>
      </w:r>
      <w:r w:rsidR="009D26EA" w:rsidRPr="004D00CC">
        <w:rPr>
          <w:sz w:val="28"/>
          <w:szCs w:val="28"/>
        </w:rPr>
        <w:t>ввів в посадовий розклад</w:t>
      </w:r>
      <w:r w:rsidR="009D26EA">
        <w:rPr>
          <w:sz w:val="28"/>
          <w:szCs w:val="28"/>
        </w:rPr>
        <w:t xml:space="preserve"> </w:t>
      </w:r>
      <w:r w:rsidR="009D26EA" w:rsidRPr="004D00CC">
        <w:rPr>
          <w:sz w:val="28"/>
          <w:szCs w:val="28"/>
        </w:rPr>
        <w:t>п</w:t>
      </w:r>
      <w:r w:rsidR="009D26EA" w:rsidRPr="004D00CC">
        <w:rPr>
          <w:sz w:val="28"/>
          <w:szCs w:val="28"/>
        </w:rPr>
        <w:t>о</w:t>
      </w:r>
      <w:r w:rsidR="009D26EA" w:rsidRPr="004D00CC">
        <w:rPr>
          <w:sz w:val="28"/>
          <w:szCs w:val="28"/>
        </w:rPr>
        <w:t>саду радника (</w:t>
      </w:r>
      <w:proofErr w:type="spellStart"/>
      <w:r w:rsidR="009D26EA" w:rsidRPr="004D00CC">
        <w:rPr>
          <w:sz w:val="28"/>
          <w:szCs w:val="28"/>
        </w:rPr>
        <w:t>Business</w:t>
      </w:r>
      <w:proofErr w:type="spellEnd"/>
      <w:r w:rsidR="009D26EA">
        <w:rPr>
          <w:sz w:val="28"/>
          <w:szCs w:val="28"/>
        </w:rPr>
        <w:t xml:space="preserve"> </w:t>
      </w:r>
      <w:proofErr w:type="spellStart"/>
      <w:r w:rsidR="009D26EA" w:rsidRPr="004D00CC">
        <w:rPr>
          <w:sz w:val="28"/>
          <w:szCs w:val="28"/>
        </w:rPr>
        <w:t>ethics</w:t>
      </w:r>
      <w:proofErr w:type="spellEnd"/>
      <w:r w:rsidR="009D26EA">
        <w:rPr>
          <w:sz w:val="28"/>
          <w:szCs w:val="28"/>
        </w:rPr>
        <w:t xml:space="preserve"> </w:t>
      </w:r>
      <w:proofErr w:type="spellStart"/>
      <w:r w:rsidR="009D26EA" w:rsidRPr="004D00CC">
        <w:rPr>
          <w:sz w:val="28"/>
          <w:szCs w:val="28"/>
        </w:rPr>
        <w:t>adviser</w:t>
      </w:r>
      <w:proofErr w:type="spellEnd"/>
      <w:r w:rsidR="009D26EA" w:rsidRPr="004D00CC">
        <w:rPr>
          <w:sz w:val="28"/>
          <w:szCs w:val="28"/>
        </w:rPr>
        <w:t>) з пи</w:t>
      </w:r>
      <w:r w:rsidR="009D26EA">
        <w:rPr>
          <w:sz w:val="28"/>
          <w:szCs w:val="28"/>
        </w:rPr>
        <w:t xml:space="preserve">тань етики </w:t>
      </w:r>
      <w:r w:rsidR="009D26EA" w:rsidRPr="004D00CC">
        <w:rPr>
          <w:sz w:val="28"/>
          <w:szCs w:val="28"/>
        </w:rPr>
        <w:t xml:space="preserve"> для консультування бр</w:t>
      </w:r>
      <w:r w:rsidR="009D26EA" w:rsidRPr="004D00CC">
        <w:rPr>
          <w:sz w:val="28"/>
          <w:szCs w:val="28"/>
        </w:rPr>
        <w:t>и</w:t>
      </w:r>
      <w:r w:rsidR="009D26EA" w:rsidRPr="004D00CC">
        <w:rPr>
          <w:sz w:val="28"/>
          <w:szCs w:val="28"/>
        </w:rPr>
        <w:t>танських банків стосовно будь яких етичних питань.</w:t>
      </w:r>
    </w:p>
    <w:p w:rsidR="00B86B86" w:rsidRDefault="00B86B86" w:rsidP="00DD6473">
      <w:pPr>
        <w:tabs>
          <w:tab w:val="left" w:pos="0"/>
        </w:tabs>
        <w:spacing w:line="360" w:lineRule="auto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lang w:bidi="en-US"/>
        </w:rPr>
        <w:t>Е</w:t>
      </w:r>
      <w:r w:rsidRPr="004D00CC">
        <w:rPr>
          <w:bCs/>
          <w:sz w:val="28"/>
          <w:szCs w:val="28"/>
          <w:lang w:bidi="en-US"/>
        </w:rPr>
        <w:t>тичні принципи роботи банків</w:t>
      </w:r>
      <w:r>
        <w:rPr>
          <w:bCs/>
          <w:sz w:val="28"/>
          <w:szCs w:val="28"/>
          <w:lang w:bidi="en-US"/>
        </w:rPr>
        <w:t xml:space="preserve"> </w:t>
      </w:r>
      <w:r w:rsidRPr="004D00CC">
        <w:rPr>
          <w:bCs/>
          <w:sz w:val="28"/>
          <w:szCs w:val="28"/>
          <w:lang w:bidi="en-US"/>
        </w:rPr>
        <w:t>найчастіше досліджуються не економі</w:t>
      </w:r>
      <w:r w:rsidRPr="004D00CC">
        <w:rPr>
          <w:bCs/>
          <w:sz w:val="28"/>
          <w:szCs w:val="28"/>
          <w:lang w:bidi="en-US"/>
        </w:rPr>
        <w:t>с</w:t>
      </w:r>
      <w:r w:rsidRPr="004D00CC">
        <w:rPr>
          <w:bCs/>
          <w:sz w:val="28"/>
          <w:szCs w:val="28"/>
          <w:lang w:bidi="en-US"/>
        </w:rPr>
        <w:t>тами</w:t>
      </w:r>
      <w:r>
        <w:rPr>
          <w:bCs/>
          <w:sz w:val="28"/>
          <w:szCs w:val="28"/>
          <w:lang w:bidi="en-US"/>
        </w:rPr>
        <w:t>, а</w:t>
      </w:r>
      <w:r w:rsidRPr="004D00CC">
        <w:rPr>
          <w:bCs/>
          <w:sz w:val="28"/>
          <w:szCs w:val="28"/>
          <w:lang w:bidi="en-US"/>
        </w:rPr>
        <w:t xml:space="preserve"> філософами, істориками, журналістами, публіцистами, теологами</w:t>
      </w:r>
      <w:r>
        <w:rPr>
          <w:bCs/>
          <w:sz w:val="28"/>
          <w:szCs w:val="28"/>
          <w:lang w:bidi="en-US"/>
        </w:rPr>
        <w:t xml:space="preserve">. </w:t>
      </w:r>
      <w:bookmarkStart w:id="0" w:name="_GoBack"/>
      <w:bookmarkEnd w:id="0"/>
      <w:r w:rsidR="00AF0165">
        <w:rPr>
          <w:sz w:val="28"/>
          <w:szCs w:val="28"/>
        </w:rPr>
        <w:t>І</w:t>
      </w:r>
      <w:r w:rsidR="00AF0165">
        <w:rPr>
          <w:sz w:val="28"/>
          <w:szCs w:val="28"/>
        </w:rPr>
        <w:t>с</w:t>
      </w:r>
      <w:r w:rsidR="00AF0165">
        <w:rPr>
          <w:sz w:val="28"/>
          <w:szCs w:val="28"/>
        </w:rPr>
        <w:t>нують кардинально протилежні точки зору на проблему етичних норм</w:t>
      </w:r>
      <w:r w:rsidR="00AF0165" w:rsidRPr="004D00CC">
        <w:rPr>
          <w:sz w:val="28"/>
          <w:szCs w:val="28"/>
        </w:rPr>
        <w:t xml:space="preserve"> банкі</w:t>
      </w:r>
      <w:r w:rsidR="00AF0165" w:rsidRPr="004D00CC">
        <w:rPr>
          <w:sz w:val="28"/>
          <w:szCs w:val="28"/>
        </w:rPr>
        <w:t>в</w:t>
      </w:r>
      <w:r w:rsidR="00AF0165" w:rsidRPr="004D00CC">
        <w:rPr>
          <w:sz w:val="28"/>
          <w:szCs w:val="28"/>
        </w:rPr>
        <w:t>ської діяльності</w:t>
      </w:r>
      <w:r w:rsidR="00AF0165">
        <w:rPr>
          <w:sz w:val="28"/>
          <w:szCs w:val="28"/>
        </w:rPr>
        <w:t xml:space="preserve">: одні </w:t>
      </w:r>
      <w:r w:rsidR="00AF0165" w:rsidRPr="004D00CC">
        <w:rPr>
          <w:sz w:val="28"/>
          <w:szCs w:val="28"/>
        </w:rPr>
        <w:t>ототожнюють</w:t>
      </w:r>
      <w:r w:rsidR="00AF0165">
        <w:rPr>
          <w:sz w:val="28"/>
          <w:szCs w:val="28"/>
        </w:rPr>
        <w:t xml:space="preserve"> </w:t>
      </w:r>
      <w:r w:rsidR="00AF0165" w:rsidRPr="004D00CC">
        <w:rPr>
          <w:sz w:val="28"/>
          <w:szCs w:val="28"/>
        </w:rPr>
        <w:t>банківське кредитування з лихварс</w:t>
      </w:r>
      <w:r w:rsidR="00AF0165" w:rsidRPr="004D00CC">
        <w:rPr>
          <w:sz w:val="28"/>
          <w:szCs w:val="28"/>
        </w:rPr>
        <w:t>т</w:t>
      </w:r>
      <w:r w:rsidR="00AF0165" w:rsidRPr="004D00CC">
        <w:rPr>
          <w:sz w:val="28"/>
          <w:szCs w:val="28"/>
        </w:rPr>
        <w:t>вом</w:t>
      </w:r>
      <w:r w:rsidR="00AF0165">
        <w:rPr>
          <w:sz w:val="28"/>
          <w:szCs w:val="28"/>
        </w:rPr>
        <w:t xml:space="preserve">, тоді як інші пропонують 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>впровад</w:t>
      </w:r>
      <w:r w:rsidR="00AF0165">
        <w:rPr>
          <w:rStyle w:val="longtext"/>
          <w:sz w:val="28"/>
          <w:szCs w:val="28"/>
          <w:shd w:val="clear" w:color="auto" w:fill="FFFFFF"/>
        </w:rPr>
        <w:t>ити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 xml:space="preserve"> релігійн</w:t>
      </w:r>
      <w:r w:rsidR="00AF0165">
        <w:rPr>
          <w:rStyle w:val="longtext"/>
          <w:sz w:val="28"/>
          <w:szCs w:val="28"/>
          <w:shd w:val="clear" w:color="auto" w:fill="FFFFFF"/>
        </w:rPr>
        <w:t>і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 xml:space="preserve"> принцип</w:t>
      </w:r>
      <w:r w:rsidR="00AF0165">
        <w:rPr>
          <w:rStyle w:val="longtext"/>
          <w:sz w:val="28"/>
          <w:szCs w:val="28"/>
          <w:shd w:val="clear" w:color="auto" w:fill="FFFFFF"/>
        </w:rPr>
        <w:t>и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 xml:space="preserve"> у банківську діял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>ь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>ність</w:t>
      </w:r>
      <w:r w:rsidR="00AF0165">
        <w:rPr>
          <w:rStyle w:val="longtext"/>
          <w:sz w:val="28"/>
          <w:szCs w:val="28"/>
          <w:shd w:val="clear" w:color="auto" w:fill="FFFFFF"/>
        </w:rPr>
        <w:t xml:space="preserve"> </w:t>
      </w:r>
      <w:r w:rsidR="00AF0165">
        <w:rPr>
          <w:sz w:val="28"/>
          <w:szCs w:val="28"/>
        </w:rPr>
        <w:t xml:space="preserve">(з 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>досвід</w:t>
      </w:r>
      <w:r w:rsidR="00AF0165">
        <w:rPr>
          <w:rStyle w:val="longtext"/>
          <w:sz w:val="28"/>
          <w:szCs w:val="28"/>
          <w:shd w:val="clear" w:color="auto" w:fill="FFFFFF"/>
        </w:rPr>
        <w:t>у</w:t>
      </w:r>
      <w:r w:rsidR="00AF0165" w:rsidRPr="004D00CC">
        <w:rPr>
          <w:rStyle w:val="longtext"/>
          <w:sz w:val="28"/>
          <w:szCs w:val="28"/>
          <w:shd w:val="clear" w:color="auto" w:fill="FFFFFF"/>
        </w:rPr>
        <w:t xml:space="preserve"> ісламського </w:t>
      </w:r>
      <w:proofErr w:type="spellStart"/>
      <w:r w:rsidR="00AF0165" w:rsidRPr="004D00CC">
        <w:rPr>
          <w:rStyle w:val="longtext"/>
          <w:sz w:val="28"/>
          <w:szCs w:val="28"/>
          <w:shd w:val="clear" w:color="auto" w:fill="FFFFFF"/>
        </w:rPr>
        <w:t>банкінгу</w:t>
      </w:r>
      <w:proofErr w:type="spellEnd"/>
      <w:r w:rsidR="00AF0165">
        <w:rPr>
          <w:rStyle w:val="longtext"/>
          <w:sz w:val="28"/>
          <w:szCs w:val="28"/>
          <w:shd w:val="clear" w:color="auto" w:fill="FFFFFF"/>
        </w:rPr>
        <w:t xml:space="preserve">). </w:t>
      </w:r>
      <w:r>
        <w:rPr>
          <w:rStyle w:val="longtext"/>
          <w:sz w:val="28"/>
          <w:szCs w:val="28"/>
          <w:shd w:val="clear" w:color="auto" w:fill="FFFFFF"/>
        </w:rPr>
        <w:t>Сьогодні і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сламський </w:t>
      </w:r>
      <w:proofErr w:type="spellStart"/>
      <w:r w:rsidRPr="00B86B86">
        <w:rPr>
          <w:rStyle w:val="longtext"/>
          <w:sz w:val="28"/>
          <w:szCs w:val="28"/>
          <w:shd w:val="clear" w:color="auto" w:fill="FFFFFF"/>
        </w:rPr>
        <w:t>банкінг</w:t>
      </w:r>
      <w:proofErr w:type="spellEnd"/>
      <w:r w:rsidRPr="00B86B86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 xml:space="preserve">вже </w:t>
      </w:r>
      <w:r w:rsidRPr="00B86B86">
        <w:rPr>
          <w:rStyle w:val="longtext"/>
          <w:sz w:val="28"/>
          <w:szCs w:val="28"/>
          <w:shd w:val="clear" w:color="auto" w:fill="FFFFFF"/>
        </w:rPr>
        <w:t>под</w:t>
      </w:r>
      <w:r w:rsidRPr="00B86B86">
        <w:rPr>
          <w:rStyle w:val="longtext"/>
          <w:sz w:val="28"/>
          <w:szCs w:val="28"/>
          <w:shd w:val="clear" w:color="auto" w:fill="FFFFFF"/>
        </w:rPr>
        <w:t>о</w:t>
      </w:r>
      <w:r w:rsidRPr="00B86B86">
        <w:rPr>
          <w:rStyle w:val="longtext"/>
          <w:sz w:val="28"/>
          <w:szCs w:val="28"/>
          <w:shd w:val="clear" w:color="auto" w:fill="FFFFFF"/>
        </w:rPr>
        <w:t>лав південні кордони СНД</w:t>
      </w:r>
      <w:r>
        <w:rPr>
          <w:rStyle w:val="longtext"/>
          <w:sz w:val="28"/>
          <w:szCs w:val="28"/>
          <w:shd w:val="clear" w:color="auto" w:fill="FFFFFF"/>
        </w:rPr>
        <w:t xml:space="preserve"> (банківські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 установи, що діють за принципами шар</w:t>
      </w:r>
      <w:r w:rsidRPr="00B86B86">
        <w:rPr>
          <w:rStyle w:val="longtext"/>
          <w:sz w:val="28"/>
          <w:szCs w:val="28"/>
          <w:shd w:val="clear" w:color="auto" w:fill="FFFFFF"/>
        </w:rPr>
        <w:t>і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ату, </w:t>
      </w:r>
      <w:r>
        <w:rPr>
          <w:rStyle w:val="longtext"/>
          <w:sz w:val="28"/>
          <w:szCs w:val="28"/>
          <w:shd w:val="clear" w:color="auto" w:fill="FFFFFF"/>
        </w:rPr>
        <w:t xml:space="preserve">працюють в Казахстані, Киргизстані, </w:t>
      </w:r>
      <w:r w:rsidRPr="00B86B86">
        <w:rPr>
          <w:rStyle w:val="longtext"/>
          <w:sz w:val="28"/>
          <w:szCs w:val="28"/>
          <w:shd w:val="clear" w:color="auto" w:fill="FFFFFF"/>
        </w:rPr>
        <w:t>Узбекистані</w:t>
      </w:r>
      <w:r>
        <w:rPr>
          <w:rStyle w:val="longtext"/>
          <w:sz w:val="28"/>
          <w:szCs w:val="28"/>
          <w:shd w:val="clear" w:color="auto" w:fill="FFFFFF"/>
        </w:rPr>
        <w:t>,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 </w:t>
      </w:r>
      <w:r w:rsidRPr="00B86B86">
        <w:rPr>
          <w:rStyle w:val="longtext"/>
          <w:sz w:val="28"/>
          <w:szCs w:val="28"/>
          <w:shd w:val="clear" w:color="auto" w:fill="FFFFFF"/>
        </w:rPr>
        <w:t>Азер</w:t>
      </w:r>
      <w:r>
        <w:rPr>
          <w:rStyle w:val="longtext"/>
          <w:sz w:val="28"/>
          <w:szCs w:val="28"/>
          <w:shd w:val="clear" w:color="auto" w:fill="FFFFFF"/>
        </w:rPr>
        <w:t>байджані)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. </w:t>
      </w:r>
      <w:r>
        <w:rPr>
          <w:rStyle w:val="longtext"/>
          <w:sz w:val="28"/>
          <w:szCs w:val="28"/>
          <w:shd w:val="clear" w:color="auto" w:fill="FFFFFF"/>
        </w:rPr>
        <w:t>Оста</w:t>
      </w:r>
      <w:r>
        <w:rPr>
          <w:rStyle w:val="longtext"/>
          <w:sz w:val="28"/>
          <w:szCs w:val="28"/>
          <w:shd w:val="clear" w:color="auto" w:fill="FFFFFF"/>
        </w:rPr>
        <w:t>н</w:t>
      </w:r>
      <w:r>
        <w:rPr>
          <w:rStyle w:val="longtext"/>
          <w:sz w:val="28"/>
          <w:szCs w:val="28"/>
          <w:shd w:val="clear" w:color="auto" w:fill="FFFFFF"/>
        </w:rPr>
        <w:t>нім часом все частіше висловлюється думка, що Україна</w:t>
      </w:r>
      <w:r w:rsidRPr="00B86B86">
        <w:rPr>
          <w:rStyle w:val="longtext"/>
          <w:sz w:val="28"/>
          <w:szCs w:val="28"/>
          <w:shd w:val="clear" w:color="auto" w:fill="FFFFFF"/>
        </w:rPr>
        <w:t xml:space="preserve"> цілком здатна адапт</w:t>
      </w:r>
      <w:r w:rsidRPr="00B86B86">
        <w:rPr>
          <w:rStyle w:val="longtext"/>
          <w:sz w:val="28"/>
          <w:szCs w:val="28"/>
          <w:shd w:val="clear" w:color="auto" w:fill="FFFFFF"/>
        </w:rPr>
        <w:t>у</w:t>
      </w:r>
      <w:r w:rsidRPr="00B86B86">
        <w:rPr>
          <w:rStyle w:val="longtext"/>
          <w:sz w:val="28"/>
          <w:szCs w:val="28"/>
          <w:shd w:val="clear" w:color="auto" w:fill="FFFFFF"/>
        </w:rPr>
        <w:t>ватися до цього ф</w:t>
      </w:r>
      <w:r w:rsidRPr="00B86B86">
        <w:rPr>
          <w:rStyle w:val="longtext"/>
          <w:sz w:val="28"/>
          <w:szCs w:val="28"/>
          <w:shd w:val="clear" w:color="auto" w:fill="FFFFFF"/>
        </w:rPr>
        <w:t>е</w:t>
      </w:r>
      <w:r w:rsidRPr="00B86B86">
        <w:rPr>
          <w:rStyle w:val="longtext"/>
          <w:sz w:val="28"/>
          <w:szCs w:val="28"/>
          <w:shd w:val="clear" w:color="auto" w:fill="FFFFFF"/>
        </w:rPr>
        <w:t>номена світової банківської практики</w:t>
      </w:r>
      <w:r>
        <w:rPr>
          <w:rStyle w:val="longtext"/>
          <w:sz w:val="28"/>
          <w:szCs w:val="28"/>
          <w:shd w:val="clear" w:color="auto" w:fill="FFFFFF"/>
        </w:rPr>
        <w:t>.</w:t>
      </w:r>
    </w:p>
    <w:p w:rsidR="0085369D" w:rsidRPr="0085369D" w:rsidRDefault="0085369D" w:rsidP="005C6886">
      <w:pPr>
        <w:spacing w:line="360" w:lineRule="auto"/>
        <w:ind w:firstLine="709"/>
        <w:jc w:val="both"/>
        <w:rPr>
          <w:sz w:val="28"/>
          <w:szCs w:val="28"/>
        </w:rPr>
      </w:pPr>
      <w:r w:rsidRPr="0085369D">
        <w:rPr>
          <w:sz w:val="28"/>
          <w:szCs w:val="28"/>
        </w:rPr>
        <w:t>Вихід із ситуації, що склалася, складний, але він очевидно існує і лежить у відвертому діалозі всіх учасників ринку та повному перезавантаженні усієї системи.</w:t>
      </w:r>
      <w:r w:rsidR="009D26EA">
        <w:rPr>
          <w:sz w:val="28"/>
          <w:szCs w:val="28"/>
        </w:rPr>
        <w:t xml:space="preserve"> </w:t>
      </w:r>
      <w:r w:rsidR="009D26EA" w:rsidRPr="004D00CC">
        <w:rPr>
          <w:sz w:val="28"/>
          <w:szCs w:val="28"/>
        </w:rPr>
        <w:t>Однім з напрямків підвищення етичних стандартів може бути розв</w:t>
      </w:r>
      <w:r w:rsidR="009D26EA" w:rsidRPr="004D00CC">
        <w:rPr>
          <w:sz w:val="28"/>
          <w:szCs w:val="28"/>
        </w:rPr>
        <w:t>и</w:t>
      </w:r>
      <w:r w:rsidR="009D26EA" w:rsidRPr="004D00CC">
        <w:rPr>
          <w:sz w:val="28"/>
          <w:szCs w:val="28"/>
        </w:rPr>
        <w:t xml:space="preserve">ток етичного </w:t>
      </w:r>
      <w:proofErr w:type="spellStart"/>
      <w:r w:rsidR="009D26EA" w:rsidRPr="004D00CC">
        <w:rPr>
          <w:sz w:val="28"/>
          <w:szCs w:val="28"/>
        </w:rPr>
        <w:t>банкінгу</w:t>
      </w:r>
      <w:proofErr w:type="spellEnd"/>
      <w:r w:rsidR="009D26EA" w:rsidRPr="004D00CC">
        <w:rPr>
          <w:sz w:val="28"/>
          <w:szCs w:val="28"/>
        </w:rPr>
        <w:t>, основна суть якого полягає в високої відповідальності як представників банківської організації, так і клієнтів, за чесну і прозору екон</w:t>
      </w:r>
      <w:r w:rsidR="009D26EA" w:rsidRPr="004D00CC">
        <w:rPr>
          <w:sz w:val="28"/>
          <w:szCs w:val="28"/>
        </w:rPr>
        <w:t>о</w:t>
      </w:r>
      <w:r w:rsidR="009D26EA" w:rsidRPr="004D00CC">
        <w:rPr>
          <w:sz w:val="28"/>
          <w:szCs w:val="28"/>
        </w:rPr>
        <w:t>мічну діяльність. Етичні банки  фінансують тільки певне коло проектів, віді</w:t>
      </w:r>
      <w:r w:rsidR="009D26EA" w:rsidRPr="004D00CC">
        <w:rPr>
          <w:sz w:val="28"/>
          <w:szCs w:val="28"/>
        </w:rPr>
        <w:t>б</w:t>
      </w:r>
      <w:r w:rsidR="009D26EA" w:rsidRPr="004D00CC">
        <w:rPr>
          <w:sz w:val="28"/>
          <w:szCs w:val="28"/>
        </w:rPr>
        <w:t>раних з урахуванням етичних принципів. Прикладом таких банківських орган</w:t>
      </w:r>
      <w:r w:rsidR="009D26EA" w:rsidRPr="004D00CC">
        <w:rPr>
          <w:sz w:val="28"/>
          <w:szCs w:val="28"/>
        </w:rPr>
        <w:t>і</w:t>
      </w:r>
      <w:r w:rsidR="009D26EA" w:rsidRPr="004D00CC">
        <w:rPr>
          <w:sz w:val="28"/>
          <w:szCs w:val="28"/>
        </w:rPr>
        <w:t xml:space="preserve">зацій є </w:t>
      </w:r>
      <w:proofErr w:type="spellStart"/>
      <w:r w:rsidR="009D26EA" w:rsidRPr="004D00CC">
        <w:rPr>
          <w:sz w:val="28"/>
          <w:szCs w:val="28"/>
        </w:rPr>
        <w:t>Banca</w:t>
      </w:r>
      <w:proofErr w:type="spellEnd"/>
      <w:r w:rsidR="009D26EA" w:rsidRPr="004D00CC">
        <w:rPr>
          <w:sz w:val="28"/>
          <w:szCs w:val="28"/>
        </w:rPr>
        <w:t xml:space="preserve"> POPOLAR </w:t>
      </w:r>
      <w:proofErr w:type="spellStart"/>
      <w:r w:rsidR="009D26EA" w:rsidRPr="004D00CC">
        <w:rPr>
          <w:sz w:val="28"/>
          <w:szCs w:val="28"/>
        </w:rPr>
        <w:t>Etica</w:t>
      </w:r>
      <w:proofErr w:type="spellEnd"/>
      <w:r w:rsidR="009D26EA" w:rsidRPr="004D00CC">
        <w:rPr>
          <w:sz w:val="28"/>
          <w:szCs w:val="28"/>
        </w:rPr>
        <w:t xml:space="preserve"> (Італія), BBK </w:t>
      </w:r>
      <w:proofErr w:type="spellStart"/>
      <w:r w:rsidR="009D26EA" w:rsidRPr="004D00CC">
        <w:rPr>
          <w:sz w:val="28"/>
          <w:szCs w:val="28"/>
        </w:rPr>
        <w:t>Solidarioa</w:t>
      </w:r>
      <w:proofErr w:type="spellEnd"/>
      <w:r w:rsidR="009D26EA" w:rsidRPr="004D00CC">
        <w:rPr>
          <w:sz w:val="28"/>
          <w:szCs w:val="28"/>
        </w:rPr>
        <w:t xml:space="preserve"> (Іспанія) та ін. На сього</w:t>
      </w:r>
      <w:r w:rsidR="009D26EA" w:rsidRPr="004D00CC">
        <w:rPr>
          <w:sz w:val="28"/>
          <w:szCs w:val="28"/>
        </w:rPr>
        <w:t>д</w:t>
      </w:r>
      <w:r w:rsidR="009D26EA" w:rsidRPr="004D00CC">
        <w:rPr>
          <w:sz w:val="28"/>
          <w:szCs w:val="28"/>
        </w:rPr>
        <w:t>ні 24 банки і інвестиційні фонди з різних країн об'єдналися в FEBEA (європе</w:t>
      </w:r>
      <w:r w:rsidR="009D26EA" w:rsidRPr="004D00CC">
        <w:rPr>
          <w:sz w:val="28"/>
          <w:szCs w:val="28"/>
        </w:rPr>
        <w:t>й</w:t>
      </w:r>
      <w:r w:rsidR="009D26EA" w:rsidRPr="004D00CC">
        <w:rPr>
          <w:sz w:val="28"/>
          <w:szCs w:val="28"/>
        </w:rPr>
        <w:t>ськ</w:t>
      </w:r>
      <w:r w:rsidR="009D26EA">
        <w:rPr>
          <w:sz w:val="28"/>
          <w:szCs w:val="28"/>
        </w:rPr>
        <w:t>а</w:t>
      </w:r>
      <w:r w:rsidR="009D26EA" w:rsidRPr="004D00CC">
        <w:rPr>
          <w:sz w:val="28"/>
          <w:szCs w:val="28"/>
        </w:rPr>
        <w:t xml:space="preserve"> Федерацію етичних та альтернативних (</w:t>
      </w:r>
      <w:proofErr w:type="spellStart"/>
      <w:r w:rsidR="009D26EA" w:rsidRPr="004D00CC">
        <w:rPr>
          <w:sz w:val="28"/>
          <w:szCs w:val="28"/>
        </w:rPr>
        <w:t>неспекулятивних</w:t>
      </w:r>
      <w:proofErr w:type="spellEnd"/>
      <w:r w:rsidR="009D26EA" w:rsidRPr="004D00CC">
        <w:rPr>
          <w:sz w:val="28"/>
          <w:szCs w:val="28"/>
        </w:rPr>
        <w:t>) банків) і обсл</w:t>
      </w:r>
      <w:r w:rsidR="009D26EA" w:rsidRPr="004D00CC">
        <w:rPr>
          <w:sz w:val="28"/>
          <w:szCs w:val="28"/>
        </w:rPr>
        <w:t>у</w:t>
      </w:r>
      <w:r w:rsidR="009D26EA" w:rsidRPr="004D00CC">
        <w:rPr>
          <w:sz w:val="28"/>
          <w:szCs w:val="28"/>
        </w:rPr>
        <w:t>говують вже понад півмільйона клієнтів</w:t>
      </w:r>
      <w:r w:rsidR="009D26EA">
        <w:rPr>
          <w:sz w:val="28"/>
          <w:szCs w:val="28"/>
        </w:rPr>
        <w:t>.</w:t>
      </w:r>
    </w:p>
    <w:sectPr w:rsidR="0085369D" w:rsidRPr="00853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C52"/>
    <w:multiLevelType w:val="hybridMultilevel"/>
    <w:tmpl w:val="1F462910"/>
    <w:lvl w:ilvl="0" w:tplc="3E50F4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F0C4E"/>
    <w:multiLevelType w:val="multilevel"/>
    <w:tmpl w:val="668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700C0"/>
    <w:multiLevelType w:val="multilevel"/>
    <w:tmpl w:val="06A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E4B"/>
    <w:multiLevelType w:val="hybridMultilevel"/>
    <w:tmpl w:val="682007A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4AF5"/>
    <w:multiLevelType w:val="hybridMultilevel"/>
    <w:tmpl w:val="B066E7B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362901"/>
    <w:multiLevelType w:val="multilevel"/>
    <w:tmpl w:val="6D9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B5"/>
    <w:rsid w:val="002D510C"/>
    <w:rsid w:val="00352467"/>
    <w:rsid w:val="003814FE"/>
    <w:rsid w:val="00472FCD"/>
    <w:rsid w:val="004C5A14"/>
    <w:rsid w:val="004F5F60"/>
    <w:rsid w:val="005C6886"/>
    <w:rsid w:val="006018B5"/>
    <w:rsid w:val="006B4A3B"/>
    <w:rsid w:val="00756BCE"/>
    <w:rsid w:val="00794903"/>
    <w:rsid w:val="007F6048"/>
    <w:rsid w:val="0085369D"/>
    <w:rsid w:val="008A6409"/>
    <w:rsid w:val="009D26EA"/>
    <w:rsid w:val="00A14E95"/>
    <w:rsid w:val="00A84B5F"/>
    <w:rsid w:val="00AD2083"/>
    <w:rsid w:val="00AF0165"/>
    <w:rsid w:val="00B86B86"/>
    <w:rsid w:val="00CD2523"/>
    <w:rsid w:val="00D35591"/>
    <w:rsid w:val="00DD6473"/>
    <w:rsid w:val="00E65114"/>
    <w:rsid w:val="00EA2A1D"/>
    <w:rsid w:val="00EE03A2"/>
    <w:rsid w:val="00F306A5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FE"/>
    <w:pPr>
      <w:ind w:left="720"/>
      <w:contextualSpacing/>
    </w:pPr>
  </w:style>
  <w:style w:type="character" w:customStyle="1" w:styleId="longtext">
    <w:name w:val="long_text"/>
    <w:basedOn w:val="a0"/>
    <w:rsid w:val="00DD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FE"/>
    <w:pPr>
      <w:ind w:left="720"/>
      <w:contextualSpacing/>
    </w:pPr>
  </w:style>
  <w:style w:type="character" w:customStyle="1" w:styleId="longtext">
    <w:name w:val="long_text"/>
    <w:basedOn w:val="a0"/>
    <w:rsid w:val="00DD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7939</Words>
  <Characters>4526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Анатолиевна</dc:creator>
  <cp:lastModifiedBy>Васильева Татьяна Анатолиевна</cp:lastModifiedBy>
  <cp:revision>14</cp:revision>
  <dcterms:created xsi:type="dcterms:W3CDTF">2015-06-08T06:39:00Z</dcterms:created>
  <dcterms:modified xsi:type="dcterms:W3CDTF">2015-06-08T11:39:00Z</dcterms:modified>
</cp:coreProperties>
</file>